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CD" w:rsidRPr="001E735F" w:rsidRDefault="00B75352" w:rsidP="00B75352">
      <w:pPr>
        <w:pStyle w:val="a3"/>
        <w:spacing w:after="0" w:line="240" w:lineRule="auto"/>
        <w:ind w:firstLine="567"/>
        <w:contextualSpacing/>
        <w:jc w:val="center"/>
        <w:rPr>
          <w:b/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ФОРМИРОВАНИ</w:t>
      </w:r>
      <w:r w:rsidR="00AE387C">
        <w:rPr>
          <w:color w:val="auto"/>
          <w:sz w:val="22"/>
          <w:szCs w:val="22"/>
        </w:rPr>
        <w:t>Е</w:t>
      </w:r>
      <w:r w:rsidRPr="001E735F">
        <w:rPr>
          <w:color w:val="auto"/>
          <w:sz w:val="22"/>
          <w:szCs w:val="22"/>
        </w:rPr>
        <w:t xml:space="preserve"> ЦИФРОВЫХ КОМПЕТЕНЦИЙ УЧАСТНИКОВ ОБРАЗОВАТЕЛЬНОГО ПРОЦЕССА</w:t>
      </w:r>
      <w:r w:rsidR="00AE387C">
        <w:rPr>
          <w:color w:val="auto"/>
          <w:sz w:val="22"/>
          <w:szCs w:val="22"/>
        </w:rPr>
        <w:t xml:space="preserve"> – АКТУАЛЬНОЕ И ПЕРСПЕКТИВНОЕ НАПРАВЛЕНИЕ ДЕЯТЕЛЬНОСТИ СОВРЕМЕННОГО УЧРЕЖДЕНИЯ ОБРАЗОВАНИЯ </w:t>
      </w:r>
      <w:r w:rsidRPr="001E735F">
        <w:rPr>
          <w:color w:val="auto"/>
          <w:sz w:val="22"/>
          <w:szCs w:val="22"/>
        </w:rPr>
        <w:t xml:space="preserve"> </w:t>
      </w:r>
    </w:p>
    <w:p w:rsidR="00EA4FCD" w:rsidRPr="001E735F" w:rsidRDefault="00EA4FCD" w:rsidP="00AE7051">
      <w:pPr>
        <w:pStyle w:val="ab"/>
        <w:spacing w:before="0" w:after="0" w:line="240" w:lineRule="auto"/>
        <w:ind w:firstLine="567"/>
        <w:jc w:val="center"/>
        <w:rPr>
          <w:bCs/>
          <w:color w:val="auto"/>
          <w:sz w:val="22"/>
          <w:szCs w:val="22"/>
        </w:rPr>
      </w:pPr>
    </w:p>
    <w:p w:rsidR="00B75352" w:rsidRPr="001E735F" w:rsidRDefault="00B75352" w:rsidP="00B75352">
      <w:pPr>
        <w:pStyle w:val="ab"/>
        <w:spacing w:before="0" w:after="0" w:line="240" w:lineRule="auto"/>
        <w:ind w:firstLine="567"/>
        <w:rPr>
          <w:b/>
          <w:bCs/>
          <w:i/>
          <w:color w:val="auto"/>
          <w:sz w:val="22"/>
          <w:szCs w:val="22"/>
        </w:rPr>
      </w:pPr>
      <w:r w:rsidRPr="001E735F">
        <w:rPr>
          <w:b/>
          <w:bCs/>
          <w:i/>
          <w:color w:val="auto"/>
          <w:sz w:val="22"/>
          <w:szCs w:val="22"/>
        </w:rPr>
        <w:t>Танина Светлана Борисовна</w:t>
      </w:r>
    </w:p>
    <w:p w:rsidR="00B75352" w:rsidRPr="001E735F" w:rsidRDefault="00B75352" w:rsidP="00B75352">
      <w:pPr>
        <w:pStyle w:val="ab"/>
        <w:spacing w:before="0" w:after="0" w:line="240" w:lineRule="auto"/>
        <w:ind w:firstLine="567"/>
        <w:rPr>
          <w:b/>
          <w:bCs/>
          <w:i/>
          <w:color w:val="auto"/>
          <w:sz w:val="22"/>
          <w:szCs w:val="22"/>
        </w:rPr>
      </w:pPr>
      <w:r w:rsidRPr="001E735F">
        <w:rPr>
          <w:b/>
          <w:bCs/>
          <w:i/>
          <w:color w:val="auto"/>
          <w:sz w:val="22"/>
          <w:szCs w:val="22"/>
        </w:rPr>
        <w:t>заместитель директора по учебной работе</w:t>
      </w:r>
    </w:p>
    <w:p w:rsidR="00B75352" w:rsidRPr="001E735F" w:rsidRDefault="00B75352" w:rsidP="00B75352">
      <w:pPr>
        <w:pStyle w:val="ab"/>
        <w:spacing w:before="0" w:after="0" w:line="240" w:lineRule="auto"/>
        <w:ind w:firstLine="567"/>
        <w:rPr>
          <w:b/>
          <w:bCs/>
          <w:i/>
          <w:color w:val="auto"/>
          <w:sz w:val="22"/>
          <w:szCs w:val="22"/>
        </w:rPr>
      </w:pPr>
      <w:r w:rsidRPr="001E735F">
        <w:rPr>
          <w:b/>
          <w:bCs/>
          <w:i/>
          <w:color w:val="auto"/>
          <w:sz w:val="22"/>
          <w:szCs w:val="22"/>
        </w:rPr>
        <w:t xml:space="preserve">государственного учреждения образования </w:t>
      </w:r>
    </w:p>
    <w:p w:rsidR="00B75352" w:rsidRPr="001E735F" w:rsidRDefault="00B75352" w:rsidP="00B75352">
      <w:pPr>
        <w:pStyle w:val="ab"/>
        <w:spacing w:before="0" w:after="0" w:line="240" w:lineRule="auto"/>
        <w:ind w:firstLine="567"/>
        <w:rPr>
          <w:bCs/>
          <w:color w:val="auto"/>
          <w:sz w:val="22"/>
          <w:szCs w:val="22"/>
        </w:rPr>
      </w:pPr>
      <w:r w:rsidRPr="001E735F">
        <w:rPr>
          <w:b/>
          <w:bCs/>
          <w:i/>
          <w:color w:val="auto"/>
          <w:sz w:val="22"/>
          <w:szCs w:val="22"/>
        </w:rPr>
        <w:t>«Средняя школа № 4 г. Жодино»</w:t>
      </w:r>
    </w:p>
    <w:p w:rsidR="00B75352" w:rsidRPr="001E735F" w:rsidRDefault="00B75352" w:rsidP="00AE70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F13FC" w:rsidRPr="001E735F" w:rsidRDefault="00EF13FC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 xml:space="preserve">Развитие информационного общества в Республике Беларусь предполагает развитие человеческого капитала, формирование у граждан соответствующих цифровых компетенций, которые в конечном итоге определяют конкурентоспособность специалиста и влияют на качество жизни человека. Необходимость формирования у участников образовательного процесса культуры потребления информации продиктована глобальными вызовами современного информационного общества. </w:t>
      </w:r>
    </w:p>
    <w:p w:rsidR="00080E46" w:rsidRPr="001E735F" w:rsidRDefault="00080E46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Се</w:t>
      </w:r>
      <w:r w:rsidR="00C85FFB" w:rsidRPr="001E735F">
        <w:rPr>
          <w:color w:val="auto"/>
          <w:sz w:val="22"/>
          <w:szCs w:val="22"/>
        </w:rPr>
        <w:t>годня</w:t>
      </w:r>
      <w:r w:rsidRPr="001E735F">
        <w:rPr>
          <w:color w:val="auto"/>
          <w:sz w:val="22"/>
          <w:szCs w:val="22"/>
        </w:rPr>
        <w:t xml:space="preserve"> дети используют цифровые технологии с мал</w:t>
      </w:r>
      <w:r w:rsidR="004D6528">
        <w:rPr>
          <w:color w:val="auto"/>
          <w:sz w:val="22"/>
          <w:szCs w:val="22"/>
        </w:rPr>
        <w:t xml:space="preserve">ых </w:t>
      </w:r>
      <w:r w:rsidRPr="001E735F">
        <w:rPr>
          <w:color w:val="auto"/>
          <w:sz w:val="22"/>
          <w:szCs w:val="22"/>
        </w:rPr>
        <w:t xml:space="preserve">лет, можно сказать, что они «воспитаны» компьютером и смартфоном. </w:t>
      </w:r>
      <w:r w:rsidR="00C52F08" w:rsidRPr="001E735F">
        <w:rPr>
          <w:color w:val="auto"/>
          <w:sz w:val="22"/>
          <w:szCs w:val="22"/>
        </w:rPr>
        <w:t xml:space="preserve">Виртуальный мир – это привычная и понятная для них среда обитания. Однако </w:t>
      </w:r>
      <w:r w:rsidR="00497296" w:rsidRPr="001E735F">
        <w:rPr>
          <w:color w:val="auto"/>
          <w:sz w:val="22"/>
          <w:szCs w:val="22"/>
        </w:rPr>
        <w:t>школьникам очень сложно ориентироваться в информационном потоке</w:t>
      </w:r>
      <w:r w:rsidR="0016784A" w:rsidRPr="001E735F">
        <w:rPr>
          <w:color w:val="auto"/>
          <w:sz w:val="22"/>
          <w:szCs w:val="22"/>
        </w:rPr>
        <w:t>, предоставленном И</w:t>
      </w:r>
      <w:r w:rsidR="00497296" w:rsidRPr="001E735F">
        <w:rPr>
          <w:color w:val="auto"/>
          <w:sz w:val="22"/>
          <w:szCs w:val="22"/>
        </w:rPr>
        <w:t>нтернетом, ведь у доверчивых и любопытн</w:t>
      </w:r>
      <w:r w:rsidR="006F15FD" w:rsidRPr="001E735F">
        <w:rPr>
          <w:color w:val="auto"/>
          <w:sz w:val="22"/>
          <w:szCs w:val="22"/>
        </w:rPr>
        <w:t>ых</w:t>
      </w:r>
      <w:r w:rsidR="00497296" w:rsidRPr="001E735F">
        <w:rPr>
          <w:color w:val="auto"/>
          <w:sz w:val="22"/>
          <w:szCs w:val="22"/>
        </w:rPr>
        <w:t xml:space="preserve"> </w:t>
      </w:r>
      <w:r w:rsidR="006F15FD" w:rsidRPr="001E735F">
        <w:rPr>
          <w:color w:val="auto"/>
          <w:sz w:val="22"/>
          <w:szCs w:val="22"/>
        </w:rPr>
        <w:t>детей</w:t>
      </w:r>
      <w:r w:rsidR="00497296" w:rsidRPr="001E735F">
        <w:rPr>
          <w:color w:val="auto"/>
          <w:sz w:val="22"/>
          <w:szCs w:val="22"/>
        </w:rPr>
        <w:t xml:space="preserve"> нет опыта отбора и обработки</w:t>
      </w:r>
      <w:r w:rsidR="005164A0" w:rsidRPr="001E735F">
        <w:rPr>
          <w:color w:val="auto"/>
          <w:sz w:val="22"/>
          <w:szCs w:val="22"/>
        </w:rPr>
        <w:t xml:space="preserve"> этой информации</w:t>
      </w:r>
      <w:r w:rsidR="00497296" w:rsidRPr="001E735F">
        <w:rPr>
          <w:color w:val="auto"/>
          <w:sz w:val="22"/>
          <w:szCs w:val="22"/>
        </w:rPr>
        <w:t xml:space="preserve">. </w:t>
      </w:r>
      <w:r w:rsidR="006F15FD" w:rsidRPr="001E735F">
        <w:rPr>
          <w:color w:val="auto"/>
          <w:sz w:val="22"/>
          <w:szCs w:val="22"/>
        </w:rPr>
        <w:t>В</w:t>
      </w:r>
      <w:r w:rsidR="00C52F08" w:rsidRPr="001E735F">
        <w:rPr>
          <w:color w:val="auto"/>
          <w:sz w:val="22"/>
          <w:szCs w:val="22"/>
        </w:rPr>
        <w:t xml:space="preserve">ажно помочь школьникам освоиться в этом мире, чтобы цифровая среда стала комфортной, безопасной и, что </w:t>
      </w:r>
      <w:r w:rsidR="00FE414B" w:rsidRPr="001E735F">
        <w:rPr>
          <w:color w:val="auto"/>
          <w:sz w:val="22"/>
          <w:szCs w:val="22"/>
        </w:rPr>
        <w:t>немало</w:t>
      </w:r>
      <w:r w:rsidR="00C52F08" w:rsidRPr="001E735F">
        <w:rPr>
          <w:color w:val="auto"/>
          <w:sz w:val="22"/>
          <w:szCs w:val="22"/>
        </w:rPr>
        <w:t>важно, полезн</w:t>
      </w:r>
      <w:r w:rsidR="00FE414B" w:rsidRPr="001E735F">
        <w:rPr>
          <w:color w:val="auto"/>
          <w:sz w:val="22"/>
          <w:szCs w:val="22"/>
        </w:rPr>
        <w:t xml:space="preserve">ой. Главная роль в реализации этой задачи отводится учителю. </w:t>
      </w:r>
      <w:r w:rsidR="00CB1857" w:rsidRPr="001E735F">
        <w:rPr>
          <w:color w:val="auto"/>
          <w:sz w:val="22"/>
          <w:szCs w:val="22"/>
        </w:rPr>
        <w:t>А</w:t>
      </w:r>
      <w:r w:rsidR="00FE414B" w:rsidRPr="001E735F">
        <w:rPr>
          <w:color w:val="auto"/>
          <w:sz w:val="22"/>
          <w:szCs w:val="22"/>
        </w:rPr>
        <w:t xml:space="preserve"> чтобы не отстать от учащихся в применении облачных технологий, педагогу необходимо не только хорошо знать свой предмет и психологию, но и следить за новинками в сфере ИТ, сетевого общения, </w:t>
      </w:r>
      <w:r w:rsidR="00A816D1" w:rsidRPr="001E735F">
        <w:rPr>
          <w:color w:val="auto"/>
          <w:sz w:val="22"/>
          <w:szCs w:val="22"/>
        </w:rPr>
        <w:t>использовать цифровые инструменты, применять готовые и созданные самим образовательные ресурсы для получения новых знаний, закрепления</w:t>
      </w:r>
      <w:r w:rsidR="006F15FD" w:rsidRPr="001E735F">
        <w:rPr>
          <w:color w:val="auto"/>
          <w:sz w:val="22"/>
          <w:szCs w:val="22"/>
        </w:rPr>
        <w:t xml:space="preserve"> и проверки усвоения материала.</w:t>
      </w:r>
    </w:p>
    <w:p w:rsidR="005E6BB0" w:rsidRPr="001E735F" w:rsidRDefault="00CB1857" w:rsidP="004D6528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В последние годы з</w:t>
      </w:r>
      <w:r w:rsidR="006F15FD" w:rsidRPr="001E735F">
        <w:rPr>
          <w:color w:val="auto"/>
          <w:sz w:val="22"/>
          <w:szCs w:val="22"/>
        </w:rPr>
        <w:t>начительно</w:t>
      </w:r>
      <w:r w:rsidR="005E6BB0" w:rsidRPr="001E735F">
        <w:rPr>
          <w:color w:val="auto"/>
          <w:sz w:val="22"/>
          <w:szCs w:val="22"/>
        </w:rPr>
        <w:t xml:space="preserve"> увелич</w:t>
      </w:r>
      <w:r w:rsidR="006F15FD" w:rsidRPr="001E735F">
        <w:rPr>
          <w:color w:val="auto"/>
          <w:sz w:val="22"/>
          <w:szCs w:val="22"/>
        </w:rPr>
        <w:t>ился</w:t>
      </w:r>
      <w:r w:rsidR="005E6BB0" w:rsidRPr="001E735F">
        <w:rPr>
          <w:color w:val="auto"/>
          <w:sz w:val="22"/>
          <w:szCs w:val="22"/>
        </w:rPr>
        <w:t xml:space="preserve"> удельн</w:t>
      </w:r>
      <w:r w:rsidR="006F15FD" w:rsidRPr="001E735F">
        <w:rPr>
          <w:color w:val="auto"/>
          <w:sz w:val="22"/>
          <w:szCs w:val="22"/>
        </w:rPr>
        <w:t>ый вес</w:t>
      </w:r>
      <w:r w:rsidR="005E6BB0" w:rsidRPr="001E735F">
        <w:rPr>
          <w:color w:val="auto"/>
          <w:sz w:val="22"/>
          <w:szCs w:val="22"/>
        </w:rPr>
        <w:t xml:space="preserve"> информационно-коммуникационной деятельности в профессиональной практике учителей</w:t>
      </w:r>
      <w:r w:rsidR="006F15FD" w:rsidRPr="001E735F">
        <w:rPr>
          <w:color w:val="auto"/>
          <w:sz w:val="22"/>
          <w:szCs w:val="22"/>
        </w:rPr>
        <w:t xml:space="preserve">. </w:t>
      </w:r>
      <w:r w:rsidR="002955D8" w:rsidRPr="001E735F">
        <w:rPr>
          <w:color w:val="auto"/>
          <w:sz w:val="22"/>
          <w:szCs w:val="22"/>
        </w:rPr>
        <w:t xml:space="preserve">Современный педагог </w:t>
      </w:r>
      <w:r w:rsidR="005E6BB0" w:rsidRPr="001E735F">
        <w:rPr>
          <w:color w:val="auto"/>
          <w:sz w:val="22"/>
          <w:szCs w:val="22"/>
        </w:rPr>
        <w:t>должен постоянно совершенствовать образовательный процесс, осуществлять интенсивный поиск инновационных путей обучения и воспитания, что требует наличия у него цифровых компетенций.</w:t>
      </w:r>
      <w:r w:rsidR="004D6528">
        <w:rPr>
          <w:color w:val="auto"/>
          <w:sz w:val="22"/>
          <w:szCs w:val="22"/>
        </w:rPr>
        <w:t xml:space="preserve"> Для</w:t>
      </w:r>
      <w:r w:rsidR="005E6BB0" w:rsidRPr="001E735F">
        <w:rPr>
          <w:color w:val="auto"/>
          <w:sz w:val="22"/>
          <w:szCs w:val="22"/>
        </w:rPr>
        <w:t xml:space="preserve"> реализации </w:t>
      </w:r>
      <w:r w:rsidR="004D6528">
        <w:rPr>
          <w:color w:val="auto"/>
          <w:sz w:val="22"/>
          <w:szCs w:val="22"/>
        </w:rPr>
        <w:t xml:space="preserve">республиканского </w:t>
      </w:r>
      <w:r w:rsidR="005E6BB0" w:rsidRPr="001E735F">
        <w:rPr>
          <w:color w:val="auto"/>
          <w:sz w:val="22"/>
          <w:szCs w:val="22"/>
        </w:rPr>
        <w:t xml:space="preserve">инновационного проекта </w:t>
      </w:r>
      <w:r w:rsidR="004D6528" w:rsidRPr="004D6528">
        <w:rPr>
          <w:color w:val="auto"/>
          <w:sz w:val="22"/>
          <w:szCs w:val="22"/>
        </w:rPr>
        <w:t xml:space="preserve">«Внедрение модели формирования цифровых компетенций участников образовательного процесса» </w:t>
      </w:r>
      <w:r w:rsidR="004D6528">
        <w:rPr>
          <w:color w:val="auto"/>
          <w:sz w:val="22"/>
          <w:szCs w:val="22"/>
        </w:rPr>
        <w:t xml:space="preserve">необходимо было в учреждении образования создать </w:t>
      </w:r>
      <w:r w:rsidR="0028330F">
        <w:rPr>
          <w:color w:val="auto"/>
          <w:sz w:val="22"/>
          <w:szCs w:val="22"/>
        </w:rPr>
        <w:t xml:space="preserve">соответствующие </w:t>
      </w:r>
      <w:r w:rsidR="004D6528">
        <w:rPr>
          <w:color w:val="auto"/>
          <w:sz w:val="22"/>
          <w:szCs w:val="22"/>
        </w:rPr>
        <w:t>условия</w:t>
      </w:r>
      <w:r w:rsidR="0028330F">
        <w:rPr>
          <w:color w:val="auto"/>
          <w:sz w:val="22"/>
          <w:szCs w:val="22"/>
        </w:rPr>
        <w:t>, чтобы</w:t>
      </w:r>
      <w:r w:rsidR="005E6BB0" w:rsidRPr="001E735F">
        <w:rPr>
          <w:b/>
          <w:color w:val="auto"/>
          <w:sz w:val="22"/>
          <w:szCs w:val="22"/>
        </w:rPr>
        <w:t xml:space="preserve"> </w:t>
      </w:r>
      <w:r w:rsidR="0028330F" w:rsidRPr="001E735F">
        <w:rPr>
          <w:color w:val="auto"/>
          <w:sz w:val="22"/>
          <w:szCs w:val="22"/>
        </w:rPr>
        <w:t>организ</w:t>
      </w:r>
      <w:r w:rsidR="0028330F">
        <w:rPr>
          <w:color w:val="auto"/>
          <w:sz w:val="22"/>
          <w:szCs w:val="22"/>
        </w:rPr>
        <w:t>овать</w:t>
      </w:r>
      <w:r w:rsidR="0028330F">
        <w:rPr>
          <w:b/>
          <w:color w:val="auto"/>
          <w:sz w:val="22"/>
          <w:szCs w:val="22"/>
        </w:rPr>
        <w:t xml:space="preserve"> </w:t>
      </w:r>
      <w:r w:rsidR="0028330F" w:rsidRPr="00584870">
        <w:rPr>
          <w:color w:val="auto"/>
          <w:sz w:val="22"/>
          <w:szCs w:val="22"/>
        </w:rPr>
        <w:t>с</w:t>
      </w:r>
      <w:r w:rsidR="005E6BB0" w:rsidRPr="001E735F">
        <w:rPr>
          <w:color w:val="auto"/>
          <w:sz w:val="22"/>
          <w:szCs w:val="22"/>
        </w:rPr>
        <w:t>истемн</w:t>
      </w:r>
      <w:r w:rsidR="0028330F">
        <w:rPr>
          <w:color w:val="auto"/>
          <w:sz w:val="22"/>
          <w:szCs w:val="22"/>
        </w:rPr>
        <w:t>ое</w:t>
      </w:r>
      <w:r w:rsidR="005E6BB0" w:rsidRPr="001E735F">
        <w:rPr>
          <w:color w:val="auto"/>
          <w:sz w:val="22"/>
          <w:szCs w:val="22"/>
        </w:rPr>
        <w:t xml:space="preserve"> дифференцированно</w:t>
      </w:r>
      <w:r w:rsidR="0028330F">
        <w:rPr>
          <w:color w:val="auto"/>
          <w:sz w:val="22"/>
          <w:szCs w:val="22"/>
        </w:rPr>
        <w:t>е (очное</w:t>
      </w:r>
      <w:r w:rsidR="005E6BB0" w:rsidRPr="001E735F">
        <w:rPr>
          <w:color w:val="auto"/>
          <w:sz w:val="22"/>
          <w:szCs w:val="22"/>
        </w:rPr>
        <w:t xml:space="preserve"> и дистанционно</w:t>
      </w:r>
      <w:r w:rsidR="0028330F">
        <w:rPr>
          <w:color w:val="auto"/>
          <w:sz w:val="22"/>
          <w:szCs w:val="22"/>
        </w:rPr>
        <w:t>е</w:t>
      </w:r>
      <w:r w:rsidR="005E6BB0" w:rsidRPr="001E735F">
        <w:rPr>
          <w:color w:val="auto"/>
          <w:sz w:val="22"/>
          <w:szCs w:val="22"/>
        </w:rPr>
        <w:t>) обучени</w:t>
      </w:r>
      <w:r w:rsidR="0028330F">
        <w:rPr>
          <w:color w:val="auto"/>
          <w:sz w:val="22"/>
          <w:szCs w:val="22"/>
        </w:rPr>
        <w:t>е</w:t>
      </w:r>
      <w:r w:rsidR="005E6BB0" w:rsidRPr="001E735F">
        <w:rPr>
          <w:color w:val="auto"/>
          <w:sz w:val="22"/>
          <w:szCs w:val="22"/>
        </w:rPr>
        <w:t xml:space="preserve"> и</w:t>
      </w:r>
      <w:r w:rsidR="0028330F">
        <w:rPr>
          <w:color w:val="auto"/>
          <w:sz w:val="22"/>
          <w:szCs w:val="22"/>
        </w:rPr>
        <w:t xml:space="preserve"> работу по</w:t>
      </w:r>
      <w:r w:rsidR="005E6BB0" w:rsidRPr="001E735F">
        <w:rPr>
          <w:color w:val="auto"/>
          <w:sz w:val="22"/>
          <w:szCs w:val="22"/>
        </w:rPr>
        <w:t xml:space="preserve"> самообразовани</w:t>
      </w:r>
      <w:r w:rsidR="0028330F">
        <w:rPr>
          <w:color w:val="auto"/>
          <w:sz w:val="22"/>
          <w:szCs w:val="22"/>
        </w:rPr>
        <w:t>ю</w:t>
      </w:r>
      <w:r w:rsidR="005E6BB0" w:rsidRPr="001E735F">
        <w:rPr>
          <w:color w:val="auto"/>
          <w:sz w:val="22"/>
          <w:szCs w:val="22"/>
        </w:rPr>
        <w:t>.</w:t>
      </w:r>
    </w:p>
    <w:p w:rsidR="0095114D" w:rsidRPr="001E735F" w:rsidRDefault="002955D8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Э</w:t>
      </w:r>
      <w:r w:rsidR="0095114D" w:rsidRPr="001E735F">
        <w:rPr>
          <w:color w:val="auto"/>
          <w:sz w:val="22"/>
          <w:szCs w:val="22"/>
        </w:rPr>
        <w:t>ффективно</w:t>
      </w:r>
      <w:r w:rsidRPr="001E735F">
        <w:rPr>
          <w:color w:val="auto"/>
          <w:sz w:val="22"/>
          <w:szCs w:val="22"/>
        </w:rPr>
        <w:t>й</w:t>
      </w:r>
      <w:r w:rsidR="0095114D" w:rsidRPr="001E735F">
        <w:rPr>
          <w:color w:val="auto"/>
          <w:sz w:val="22"/>
          <w:szCs w:val="22"/>
        </w:rPr>
        <w:t xml:space="preserve"> реализ</w:t>
      </w:r>
      <w:r w:rsidRPr="001E735F">
        <w:rPr>
          <w:color w:val="auto"/>
          <w:sz w:val="22"/>
          <w:szCs w:val="22"/>
        </w:rPr>
        <w:t>ации</w:t>
      </w:r>
      <w:r w:rsidR="0095114D" w:rsidRPr="001E735F">
        <w:rPr>
          <w:color w:val="auto"/>
          <w:sz w:val="22"/>
          <w:szCs w:val="22"/>
        </w:rPr>
        <w:t xml:space="preserve"> инновационн</w:t>
      </w:r>
      <w:r w:rsidRPr="001E735F">
        <w:rPr>
          <w:color w:val="auto"/>
          <w:sz w:val="22"/>
          <w:szCs w:val="22"/>
        </w:rPr>
        <w:t>ого проекта</w:t>
      </w:r>
      <w:r w:rsidR="0095114D" w:rsidRPr="001E735F">
        <w:rPr>
          <w:color w:val="auto"/>
          <w:sz w:val="22"/>
          <w:szCs w:val="22"/>
        </w:rPr>
        <w:t xml:space="preserve"> способств</w:t>
      </w:r>
      <w:r w:rsidR="00C85FFB" w:rsidRPr="001E735F">
        <w:rPr>
          <w:color w:val="auto"/>
          <w:sz w:val="22"/>
          <w:szCs w:val="22"/>
        </w:rPr>
        <w:t>овали</w:t>
      </w:r>
      <w:r w:rsidR="0095114D" w:rsidRPr="001E735F">
        <w:rPr>
          <w:color w:val="auto"/>
          <w:sz w:val="22"/>
          <w:szCs w:val="22"/>
        </w:rPr>
        <w:t xml:space="preserve"> ресурсы, имеющиеся в учреждении образования: высокомотивированный педагогический актив, заинтересованный в реализации проектных задач; значительный опыт работы по использованию информационно-коммуникационных технологий в образовательном процес</w:t>
      </w:r>
      <w:r w:rsidRPr="001E735F">
        <w:rPr>
          <w:color w:val="auto"/>
          <w:sz w:val="22"/>
          <w:szCs w:val="22"/>
        </w:rPr>
        <w:t>се; соответствующая материально-техническая</w:t>
      </w:r>
      <w:r w:rsidR="0095114D" w:rsidRPr="001E735F">
        <w:rPr>
          <w:color w:val="auto"/>
          <w:sz w:val="22"/>
          <w:szCs w:val="22"/>
        </w:rPr>
        <w:t xml:space="preserve"> и методическая база. </w:t>
      </w:r>
    </w:p>
    <w:p w:rsidR="0095114D" w:rsidRPr="001E735F" w:rsidRDefault="002955D8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П</w:t>
      </w:r>
      <w:r w:rsidR="0095114D" w:rsidRPr="001E735F">
        <w:rPr>
          <w:color w:val="auto"/>
          <w:sz w:val="22"/>
          <w:szCs w:val="22"/>
        </w:rPr>
        <w:t>арк компьютерной и офисной техники учреждения</w:t>
      </w:r>
      <w:r w:rsidRPr="001E735F">
        <w:rPr>
          <w:color w:val="auto"/>
          <w:sz w:val="22"/>
          <w:szCs w:val="22"/>
        </w:rPr>
        <w:t xml:space="preserve"> ежегодно расширяется</w:t>
      </w:r>
      <w:r w:rsidR="0095114D" w:rsidRPr="001E735F">
        <w:rPr>
          <w:color w:val="auto"/>
          <w:sz w:val="22"/>
          <w:szCs w:val="22"/>
        </w:rPr>
        <w:t>. Члены педагогического коллектива и обучающиеся имеют возможность пользоваться ресурсами сети Интернет. Большинство учебных кабинетов в школе оснащены современным оборудованием: компьютерами, множительной техникой, телевизорами, сенсорами, которые дают возможность наглядно представить учебный материал</w:t>
      </w:r>
      <w:r w:rsidR="003F1B73" w:rsidRPr="001E735F">
        <w:rPr>
          <w:color w:val="auto"/>
          <w:sz w:val="22"/>
          <w:szCs w:val="22"/>
        </w:rPr>
        <w:t xml:space="preserve">, </w:t>
      </w:r>
      <w:r w:rsidR="005164A0" w:rsidRPr="001E735F">
        <w:rPr>
          <w:color w:val="auto"/>
          <w:sz w:val="22"/>
          <w:szCs w:val="22"/>
        </w:rPr>
        <w:t xml:space="preserve">оперативно </w:t>
      </w:r>
      <w:r w:rsidR="003F1B73" w:rsidRPr="001E735F">
        <w:rPr>
          <w:color w:val="auto"/>
          <w:sz w:val="22"/>
          <w:szCs w:val="22"/>
        </w:rPr>
        <w:t>осуществить тестовый контроль</w:t>
      </w:r>
      <w:r w:rsidR="0095114D" w:rsidRPr="001E735F">
        <w:rPr>
          <w:color w:val="auto"/>
          <w:sz w:val="22"/>
          <w:szCs w:val="22"/>
        </w:rPr>
        <w:t xml:space="preserve"> и </w:t>
      </w:r>
      <w:r w:rsidR="003F1B73" w:rsidRPr="001E735F">
        <w:rPr>
          <w:color w:val="auto"/>
          <w:sz w:val="22"/>
          <w:szCs w:val="22"/>
        </w:rPr>
        <w:t xml:space="preserve">т.д. </w:t>
      </w:r>
      <w:r w:rsidR="0095114D" w:rsidRPr="001E735F">
        <w:rPr>
          <w:color w:val="auto"/>
          <w:sz w:val="22"/>
          <w:szCs w:val="22"/>
        </w:rPr>
        <w:t>Педагогам данная технология позволяет раскрыть собственный творческий потенциал и создаёт условия для профессиональной реализации.</w:t>
      </w:r>
    </w:p>
    <w:p w:rsidR="0095114D" w:rsidRPr="001E735F" w:rsidRDefault="0095114D" w:rsidP="009870D3">
      <w:pPr>
        <w:pStyle w:val="a3"/>
        <w:spacing w:after="0" w:line="240" w:lineRule="auto"/>
        <w:ind w:firstLine="567"/>
        <w:contextualSpacing/>
        <w:jc w:val="both"/>
        <w:rPr>
          <w:bCs/>
          <w:color w:val="auto"/>
          <w:sz w:val="22"/>
          <w:szCs w:val="22"/>
        </w:rPr>
      </w:pPr>
      <w:r w:rsidRPr="001E735F">
        <w:rPr>
          <w:bCs/>
          <w:color w:val="auto"/>
          <w:sz w:val="22"/>
          <w:szCs w:val="22"/>
        </w:rPr>
        <w:t>Хочется отметить определённые новшества. Всё чаще педагоги используют средства мобильной связи школьников в образовательных целях. В рамках классных часов, воспитательных мероприятий – для проведения анкетирования, опросов, участия в интерактивных играх, викторинах. На учебных занятиях – для поиска необходимой информации в интернете, использования недостающих текстов, осуществления контроля в виде тестовых заданий и т.д.</w:t>
      </w:r>
    </w:p>
    <w:p w:rsidR="00C27D41" w:rsidRPr="001E735F" w:rsidRDefault="00C27D41" w:rsidP="009870D3">
      <w:pPr>
        <w:pStyle w:val="a3"/>
        <w:tabs>
          <w:tab w:val="clear" w:pos="708"/>
          <w:tab w:val="left" w:pos="0"/>
        </w:tabs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Перв</w:t>
      </w:r>
      <w:r w:rsidR="00613BE2" w:rsidRPr="001E735F">
        <w:rPr>
          <w:color w:val="auto"/>
          <w:sz w:val="22"/>
          <w:szCs w:val="22"/>
        </w:rPr>
        <w:t>ая</w:t>
      </w:r>
      <w:r w:rsidRPr="001E735F">
        <w:rPr>
          <w:color w:val="auto"/>
          <w:sz w:val="22"/>
          <w:szCs w:val="22"/>
        </w:rPr>
        <w:t xml:space="preserve"> задач</w:t>
      </w:r>
      <w:r w:rsidR="00613BE2" w:rsidRPr="001E735F">
        <w:rPr>
          <w:color w:val="auto"/>
          <w:sz w:val="22"/>
          <w:szCs w:val="22"/>
        </w:rPr>
        <w:t>а</w:t>
      </w:r>
      <w:r w:rsidRPr="001E735F">
        <w:rPr>
          <w:color w:val="auto"/>
          <w:sz w:val="22"/>
          <w:szCs w:val="22"/>
        </w:rPr>
        <w:t xml:space="preserve"> инновационной деятельности – определение уровня </w:t>
      </w:r>
      <w:proofErr w:type="spellStart"/>
      <w:r w:rsidRPr="001E735F">
        <w:rPr>
          <w:color w:val="auto"/>
          <w:sz w:val="22"/>
          <w:szCs w:val="22"/>
        </w:rPr>
        <w:t>сформированности</w:t>
      </w:r>
      <w:proofErr w:type="spellEnd"/>
      <w:r w:rsidRPr="001E735F">
        <w:rPr>
          <w:color w:val="auto"/>
          <w:sz w:val="22"/>
          <w:szCs w:val="22"/>
        </w:rPr>
        <w:t xml:space="preserve"> </w:t>
      </w:r>
      <w:r w:rsidRPr="001E735F">
        <w:rPr>
          <w:color w:val="auto"/>
          <w:sz w:val="22"/>
          <w:szCs w:val="22"/>
        </w:rPr>
        <w:lastRenderedPageBreak/>
        <w:t>цифровых компетенций участников образовательного процесса, уровня их мотивации и потенциальных возможностей –</w:t>
      </w:r>
      <w:r w:rsidR="00613BE2" w:rsidRPr="001E735F">
        <w:rPr>
          <w:color w:val="auto"/>
          <w:sz w:val="22"/>
          <w:szCs w:val="22"/>
        </w:rPr>
        <w:t xml:space="preserve"> </w:t>
      </w:r>
      <w:r w:rsidRPr="001E735F">
        <w:rPr>
          <w:color w:val="auto"/>
          <w:sz w:val="22"/>
          <w:szCs w:val="22"/>
        </w:rPr>
        <w:t>реш</w:t>
      </w:r>
      <w:r w:rsidR="00613BE2" w:rsidRPr="001E735F">
        <w:rPr>
          <w:color w:val="auto"/>
          <w:sz w:val="22"/>
          <w:szCs w:val="22"/>
        </w:rPr>
        <w:t>алась</w:t>
      </w:r>
      <w:r w:rsidRPr="001E735F">
        <w:rPr>
          <w:color w:val="auto"/>
          <w:sz w:val="22"/>
          <w:szCs w:val="22"/>
        </w:rPr>
        <w:t xml:space="preserve"> </w:t>
      </w:r>
      <w:r w:rsidR="002D7D6B" w:rsidRPr="001E735F">
        <w:rPr>
          <w:color w:val="auto"/>
          <w:sz w:val="22"/>
          <w:szCs w:val="22"/>
        </w:rPr>
        <w:t>через анкетирование, диагностику</w:t>
      </w:r>
      <w:r w:rsidRPr="001E735F">
        <w:rPr>
          <w:color w:val="auto"/>
          <w:sz w:val="22"/>
          <w:szCs w:val="22"/>
        </w:rPr>
        <w:t>. В результате исследования мотивационно-ценностного компонента формирования цифровых компетенций мы выяснили</w:t>
      </w:r>
      <w:r w:rsidR="00613BE2" w:rsidRPr="001E735F">
        <w:rPr>
          <w:color w:val="auto"/>
          <w:sz w:val="22"/>
          <w:szCs w:val="22"/>
        </w:rPr>
        <w:t>, что</w:t>
      </w:r>
      <w:r w:rsidRPr="001E735F">
        <w:rPr>
          <w:color w:val="auto"/>
          <w:sz w:val="22"/>
          <w:szCs w:val="22"/>
        </w:rPr>
        <w:t xml:space="preserve"> </w:t>
      </w:r>
      <w:r w:rsidR="00613BE2" w:rsidRPr="001E735F">
        <w:rPr>
          <w:color w:val="auto"/>
          <w:sz w:val="22"/>
          <w:szCs w:val="22"/>
        </w:rPr>
        <w:t>п</w:t>
      </w:r>
      <w:r w:rsidRPr="001E735F">
        <w:rPr>
          <w:color w:val="auto"/>
          <w:sz w:val="22"/>
          <w:szCs w:val="22"/>
        </w:rPr>
        <w:t xml:space="preserve">едагоги в большинстве осознают ценность своей деятельности в информационной образовательной среде учреждения образования, заинтересованы в повышении своей цифровой грамотности, поскольку от учителя во многом зависит развитие личности гражданина информационного общества. Потребность школьников в информационной деятельности очевидна: учащиеся проявили интерес к деятельности в </w:t>
      </w:r>
      <w:r w:rsidR="001E735F" w:rsidRPr="001E735F">
        <w:rPr>
          <w:color w:val="auto"/>
          <w:sz w:val="22"/>
          <w:szCs w:val="22"/>
        </w:rPr>
        <w:t>информационной образовательной среде (ИОС)</w:t>
      </w:r>
      <w:r w:rsidRPr="001E735F">
        <w:rPr>
          <w:color w:val="auto"/>
          <w:sz w:val="22"/>
          <w:szCs w:val="22"/>
        </w:rPr>
        <w:t xml:space="preserve"> школы, осознали, что зачастую им не хватает знаний для выполнения заданий с использованием цифровых технологий или участия в различных </w:t>
      </w:r>
      <w:proofErr w:type="spellStart"/>
      <w:r w:rsidRPr="001E735F">
        <w:rPr>
          <w:color w:val="auto"/>
          <w:sz w:val="22"/>
          <w:szCs w:val="22"/>
        </w:rPr>
        <w:t>квестах</w:t>
      </w:r>
      <w:proofErr w:type="spellEnd"/>
      <w:r w:rsidRPr="001E735F">
        <w:rPr>
          <w:color w:val="auto"/>
          <w:sz w:val="22"/>
          <w:szCs w:val="22"/>
        </w:rPr>
        <w:t>, конкурсах. Родители высказали своё мнение о том, что ИОС школы играет значительную роль в развитии учащихся, в обогащении их знаниями в области информационных технологий, в грамотном использовании компьютера или мобильного средства для повышения качества знаний ребёнка. Большинство родителей возлагает надежды на школу в повышении цифровой компетентности их детей, считая, что современные технологии могут быть полезны в образовании.</w:t>
      </w:r>
    </w:p>
    <w:p w:rsidR="00C27D41" w:rsidRPr="001E735F" w:rsidRDefault="00613BE2" w:rsidP="009870D3">
      <w:pPr>
        <w:pStyle w:val="a3"/>
        <w:spacing w:after="0" w:line="240" w:lineRule="auto"/>
        <w:ind w:firstLine="567"/>
        <w:contextualSpacing/>
        <w:jc w:val="both"/>
        <w:rPr>
          <w:iCs/>
          <w:color w:val="auto"/>
          <w:sz w:val="22"/>
          <w:szCs w:val="22"/>
        </w:rPr>
      </w:pPr>
      <w:r w:rsidRPr="001E735F">
        <w:rPr>
          <w:bCs/>
          <w:iCs/>
          <w:color w:val="auto"/>
          <w:sz w:val="22"/>
          <w:szCs w:val="22"/>
        </w:rPr>
        <w:t>В</w:t>
      </w:r>
      <w:r w:rsidR="00C27D41" w:rsidRPr="001E735F">
        <w:rPr>
          <w:iCs/>
          <w:color w:val="auto"/>
          <w:sz w:val="22"/>
          <w:szCs w:val="22"/>
        </w:rPr>
        <w:t>ыяв</w:t>
      </w:r>
      <w:r w:rsidRPr="001E735F">
        <w:rPr>
          <w:iCs/>
          <w:color w:val="auto"/>
          <w:sz w:val="22"/>
          <w:szCs w:val="22"/>
        </w:rPr>
        <w:t>ив</w:t>
      </w:r>
      <w:r w:rsidR="00C27D41" w:rsidRPr="001E735F">
        <w:rPr>
          <w:iCs/>
          <w:color w:val="auto"/>
          <w:sz w:val="22"/>
          <w:szCs w:val="22"/>
        </w:rPr>
        <w:t xml:space="preserve"> источник</w:t>
      </w:r>
      <w:r w:rsidRPr="001E735F">
        <w:rPr>
          <w:iCs/>
          <w:color w:val="auto"/>
          <w:sz w:val="22"/>
          <w:szCs w:val="22"/>
        </w:rPr>
        <w:t>и, средства</w:t>
      </w:r>
      <w:r w:rsidR="00C27D41" w:rsidRPr="001E735F">
        <w:rPr>
          <w:iCs/>
          <w:color w:val="auto"/>
          <w:sz w:val="22"/>
          <w:szCs w:val="22"/>
        </w:rPr>
        <w:t xml:space="preserve"> и способ</w:t>
      </w:r>
      <w:r w:rsidRPr="001E735F">
        <w:rPr>
          <w:iCs/>
          <w:color w:val="auto"/>
          <w:sz w:val="22"/>
          <w:szCs w:val="22"/>
        </w:rPr>
        <w:t>ы</w:t>
      </w:r>
      <w:r w:rsidR="00C27D41" w:rsidRPr="001E735F">
        <w:rPr>
          <w:iCs/>
          <w:color w:val="auto"/>
          <w:sz w:val="22"/>
          <w:szCs w:val="22"/>
        </w:rPr>
        <w:t xml:space="preserve"> повышения цифровой компетентности учащихся, родителей, педагогов</w:t>
      </w:r>
      <w:r w:rsidRPr="001E735F">
        <w:rPr>
          <w:iCs/>
          <w:color w:val="auto"/>
          <w:sz w:val="22"/>
          <w:szCs w:val="22"/>
        </w:rPr>
        <w:t>, мы пришли к выводу, что в</w:t>
      </w:r>
      <w:r w:rsidR="00C27D41" w:rsidRPr="001E735F">
        <w:rPr>
          <w:iCs/>
          <w:color w:val="auto"/>
          <w:sz w:val="22"/>
          <w:szCs w:val="22"/>
        </w:rPr>
        <w:t xml:space="preserve"> школе созданы необходимые психолого-педагогические и материально-технические условия для формирования цифровых компетенций участн</w:t>
      </w:r>
      <w:r w:rsidR="002D7D6B" w:rsidRPr="001E735F">
        <w:rPr>
          <w:iCs/>
          <w:color w:val="auto"/>
          <w:sz w:val="22"/>
          <w:szCs w:val="22"/>
        </w:rPr>
        <w:t xml:space="preserve">иков образовательного процесса. </w:t>
      </w:r>
      <w:r w:rsidR="00E205A4" w:rsidRPr="001E735F">
        <w:rPr>
          <w:iCs/>
          <w:color w:val="auto"/>
          <w:sz w:val="22"/>
          <w:szCs w:val="22"/>
        </w:rPr>
        <w:t>Повышение инновационной профессиональной компетентности учителей осуществлялось посредством организации постоянно действующего семинара, повышения квалификации на</w:t>
      </w:r>
      <w:r w:rsidR="001E735F" w:rsidRPr="001E735F">
        <w:rPr>
          <w:iCs/>
          <w:color w:val="auto"/>
          <w:sz w:val="22"/>
          <w:szCs w:val="22"/>
        </w:rPr>
        <w:t xml:space="preserve"> курсах и</w:t>
      </w:r>
      <w:r w:rsidR="00E205A4" w:rsidRPr="001E735F">
        <w:rPr>
          <w:iCs/>
          <w:color w:val="auto"/>
          <w:sz w:val="22"/>
          <w:szCs w:val="22"/>
        </w:rPr>
        <w:t xml:space="preserve"> семинарах в рамках темы инновационного проекта, участия педагогов в различных </w:t>
      </w:r>
      <w:r w:rsidR="005164A0" w:rsidRPr="001E735F">
        <w:rPr>
          <w:iCs/>
          <w:color w:val="auto"/>
          <w:sz w:val="22"/>
          <w:szCs w:val="22"/>
        </w:rPr>
        <w:t>интернет-</w:t>
      </w:r>
      <w:r w:rsidR="00E205A4" w:rsidRPr="001E735F">
        <w:rPr>
          <w:iCs/>
          <w:color w:val="auto"/>
          <w:sz w:val="22"/>
          <w:szCs w:val="22"/>
        </w:rPr>
        <w:t xml:space="preserve">конкурсах и олимпиадах, самообразования и других форм непрерывного профессионального образования. </w:t>
      </w:r>
      <w:r w:rsidR="00C27D41" w:rsidRPr="001E735F">
        <w:rPr>
          <w:iCs/>
          <w:color w:val="auto"/>
          <w:sz w:val="22"/>
          <w:szCs w:val="22"/>
        </w:rPr>
        <w:t xml:space="preserve">Этот процесс управляем, контролируем, большинство учителей мотивировано на данный способ повышения </w:t>
      </w:r>
      <w:r w:rsidR="001E735F" w:rsidRPr="001E735F">
        <w:rPr>
          <w:iCs/>
          <w:color w:val="auto"/>
          <w:sz w:val="22"/>
          <w:szCs w:val="22"/>
        </w:rPr>
        <w:t>цифровых компетенций</w:t>
      </w:r>
      <w:r w:rsidR="00C27D41" w:rsidRPr="001E735F">
        <w:rPr>
          <w:iCs/>
          <w:color w:val="auto"/>
          <w:sz w:val="22"/>
          <w:szCs w:val="22"/>
        </w:rPr>
        <w:t xml:space="preserve">, поскольку в результате педагоги приобретают знания о составе цифровых компетенций обучающихся, знание основ работы в прикладных программах, знание компонентов информационной образовательной среды. Педагоги определяют пути </w:t>
      </w:r>
      <w:r w:rsidR="00941193" w:rsidRPr="001E735F">
        <w:rPr>
          <w:iCs/>
          <w:color w:val="auto"/>
          <w:sz w:val="22"/>
          <w:szCs w:val="22"/>
        </w:rPr>
        <w:t>формирова</w:t>
      </w:r>
      <w:r w:rsidR="00AE7051" w:rsidRPr="001E735F">
        <w:rPr>
          <w:iCs/>
          <w:color w:val="auto"/>
          <w:sz w:val="22"/>
          <w:szCs w:val="22"/>
        </w:rPr>
        <w:t xml:space="preserve">ния </w:t>
      </w:r>
      <w:proofErr w:type="gramStart"/>
      <w:r w:rsidR="00AE7051" w:rsidRPr="001E735F">
        <w:rPr>
          <w:iCs/>
          <w:color w:val="auto"/>
          <w:sz w:val="22"/>
          <w:szCs w:val="22"/>
        </w:rPr>
        <w:t>цифров</w:t>
      </w:r>
      <w:r w:rsidR="00941193" w:rsidRPr="001E735F">
        <w:rPr>
          <w:iCs/>
          <w:color w:val="auto"/>
          <w:sz w:val="22"/>
          <w:szCs w:val="22"/>
        </w:rPr>
        <w:t>ых</w:t>
      </w:r>
      <w:r w:rsidR="00AE7051" w:rsidRPr="001E735F">
        <w:rPr>
          <w:iCs/>
          <w:color w:val="auto"/>
          <w:sz w:val="22"/>
          <w:szCs w:val="22"/>
        </w:rPr>
        <w:t xml:space="preserve"> </w:t>
      </w:r>
      <w:r w:rsidR="00C27D41" w:rsidRPr="001E735F">
        <w:rPr>
          <w:iCs/>
          <w:color w:val="auto"/>
          <w:sz w:val="22"/>
          <w:szCs w:val="22"/>
        </w:rPr>
        <w:t>компетен</w:t>
      </w:r>
      <w:r w:rsidR="00941193" w:rsidRPr="001E735F">
        <w:rPr>
          <w:iCs/>
          <w:color w:val="auto"/>
          <w:sz w:val="22"/>
          <w:szCs w:val="22"/>
        </w:rPr>
        <w:t>ц</w:t>
      </w:r>
      <w:r w:rsidR="00C27D41" w:rsidRPr="001E735F">
        <w:rPr>
          <w:iCs/>
          <w:color w:val="auto"/>
          <w:sz w:val="22"/>
          <w:szCs w:val="22"/>
        </w:rPr>
        <w:t>и</w:t>
      </w:r>
      <w:r w:rsidR="00941193" w:rsidRPr="001E735F">
        <w:rPr>
          <w:iCs/>
          <w:color w:val="auto"/>
          <w:sz w:val="22"/>
          <w:szCs w:val="22"/>
        </w:rPr>
        <w:t>й</w:t>
      </w:r>
      <w:proofErr w:type="gramEnd"/>
      <w:r w:rsidR="00C27D41" w:rsidRPr="001E735F">
        <w:rPr>
          <w:iCs/>
          <w:color w:val="auto"/>
          <w:sz w:val="22"/>
          <w:szCs w:val="22"/>
        </w:rPr>
        <w:t xml:space="preserve"> учащихся через дискуссии, беседы в рамках классных часов, внеклассных мероприятий, через работу с информационными образовательными ресурсами и цифровыми инст</w:t>
      </w:r>
      <w:r w:rsidR="00636AAE" w:rsidRPr="001E735F">
        <w:rPr>
          <w:iCs/>
          <w:color w:val="auto"/>
          <w:sz w:val="22"/>
          <w:szCs w:val="22"/>
        </w:rPr>
        <w:t xml:space="preserve">рументами на учебных занятиях, </w:t>
      </w:r>
      <w:r w:rsidR="00C27D41" w:rsidRPr="001E735F">
        <w:rPr>
          <w:iCs/>
          <w:color w:val="auto"/>
          <w:sz w:val="22"/>
          <w:szCs w:val="22"/>
        </w:rPr>
        <w:t>при выполнении домашних заданий</w:t>
      </w:r>
      <w:r w:rsidR="00636AAE" w:rsidRPr="001E735F">
        <w:rPr>
          <w:iCs/>
          <w:color w:val="auto"/>
          <w:sz w:val="22"/>
          <w:szCs w:val="22"/>
        </w:rPr>
        <w:t>, в рамках участия в интернет-конкурсах и олимпиадах</w:t>
      </w:r>
      <w:r w:rsidR="00C27D41" w:rsidRPr="001E735F">
        <w:rPr>
          <w:iCs/>
          <w:color w:val="auto"/>
          <w:sz w:val="22"/>
          <w:szCs w:val="22"/>
        </w:rPr>
        <w:t>. В результате школьники приобретают знания безопасного общения в цифровых средах, знание методов и компьютерных инструментов для работы с информацией. Законные представител</w:t>
      </w:r>
      <w:r w:rsidR="00636AAE" w:rsidRPr="001E735F">
        <w:rPr>
          <w:iCs/>
          <w:color w:val="auto"/>
          <w:sz w:val="22"/>
          <w:szCs w:val="22"/>
        </w:rPr>
        <w:t>и</w:t>
      </w:r>
      <w:r w:rsidR="00C27D41" w:rsidRPr="001E735F">
        <w:rPr>
          <w:iCs/>
          <w:color w:val="auto"/>
          <w:sz w:val="22"/>
          <w:szCs w:val="22"/>
        </w:rPr>
        <w:t xml:space="preserve"> учащихся знакомятся с </w:t>
      </w:r>
      <w:bookmarkStart w:id="0" w:name="_GoBack"/>
      <w:bookmarkEnd w:id="0"/>
      <w:r w:rsidR="00C27D41" w:rsidRPr="001E735F">
        <w:rPr>
          <w:iCs/>
          <w:color w:val="auto"/>
          <w:sz w:val="22"/>
          <w:szCs w:val="22"/>
        </w:rPr>
        <w:t>компонентами ИОС школы, основами безопасности ребёнка в цифровой среде в рамках родительских собраний, на официальном сайте школы, при взаимодействии в сетевых сообществах родите</w:t>
      </w:r>
      <w:r w:rsidR="00636AAE" w:rsidRPr="001E735F">
        <w:rPr>
          <w:iCs/>
          <w:color w:val="auto"/>
          <w:sz w:val="22"/>
          <w:szCs w:val="22"/>
        </w:rPr>
        <w:t>лей.</w:t>
      </w:r>
    </w:p>
    <w:p w:rsidR="00C27D41" w:rsidRPr="001E735F" w:rsidRDefault="00C27D41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Инновационную среду учреждения образования можно рассматривать как ресурс, дающий возможности для развития цифровых компетенций педагогов, поскольку инновационная направленность педагогической деятельности предполагает включение учителей в процесс создания, освоения и использования педагогических новшеств в практике обучения и воспитания. Развитие цифровых компетенций педагогов возможно в инновационной среде учреждения образования, где создаются условия для самостоятельного поиска и педагогического исследования, активизации интеллектуальной и мыслительной деятельности, творческой самореализации учителя. Учитель может выступать в качестве разработчика, исследователя, пользователя и пропагандиста новых педагогических технологий.</w:t>
      </w:r>
    </w:p>
    <w:p w:rsidR="00C76B70" w:rsidRPr="001E735F" w:rsidRDefault="00E205A4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 xml:space="preserve">Инновационная группа учителей </w:t>
      </w:r>
      <w:r w:rsidRPr="001E735F">
        <w:rPr>
          <w:iCs/>
          <w:color w:val="auto"/>
          <w:sz w:val="22"/>
          <w:szCs w:val="22"/>
        </w:rPr>
        <w:t>р</w:t>
      </w:r>
      <w:r w:rsidR="00C27D41" w:rsidRPr="001E735F">
        <w:rPr>
          <w:iCs/>
          <w:color w:val="auto"/>
          <w:sz w:val="22"/>
          <w:szCs w:val="22"/>
        </w:rPr>
        <w:t>азработа</w:t>
      </w:r>
      <w:r w:rsidRPr="001E735F">
        <w:rPr>
          <w:iCs/>
          <w:color w:val="auto"/>
          <w:sz w:val="22"/>
          <w:szCs w:val="22"/>
        </w:rPr>
        <w:t>ла</w:t>
      </w:r>
      <w:r w:rsidR="00C27D41" w:rsidRPr="001E735F">
        <w:rPr>
          <w:iCs/>
          <w:color w:val="auto"/>
          <w:sz w:val="22"/>
          <w:szCs w:val="22"/>
        </w:rPr>
        <w:t xml:space="preserve"> и апробирова</w:t>
      </w:r>
      <w:r w:rsidRPr="001E735F">
        <w:rPr>
          <w:iCs/>
          <w:color w:val="auto"/>
          <w:sz w:val="22"/>
          <w:szCs w:val="22"/>
        </w:rPr>
        <w:t>ла</w:t>
      </w:r>
      <w:r w:rsidR="00C27D41" w:rsidRPr="001E735F">
        <w:rPr>
          <w:iCs/>
          <w:color w:val="auto"/>
          <w:sz w:val="22"/>
          <w:szCs w:val="22"/>
        </w:rPr>
        <w:t xml:space="preserve"> дидактические материалы, практические задания, конспекты уроков, сценарии воспитательных мероприятий для внедрения модели формирования цифровых компетенций участ</w:t>
      </w:r>
      <w:r w:rsidRPr="001E735F">
        <w:rPr>
          <w:iCs/>
          <w:color w:val="auto"/>
          <w:sz w:val="22"/>
          <w:szCs w:val="22"/>
        </w:rPr>
        <w:t>ников образовательного процесса.</w:t>
      </w:r>
      <w:r w:rsidRPr="001E735F">
        <w:rPr>
          <w:color w:val="auto"/>
          <w:sz w:val="22"/>
          <w:szCs w:val="22"/>
        </w:rPr>
        <w:t xml:space="preserve"> </w:t>
      </w:r>
      <w:r w:rsidR="00C27D41" w:rsidRPr="001E735F">
        <w:rPr>
          <w:iCs/>
          <w:color w:val="auto"/>
          <w:sz w:val="22"/>
          <w:szCs w:val="22"/>
        </w:rPr>
        <w:t>Педагогами был обобщен и представлен эффективный инновационный опыт работы с целью распространения в педагогическую практику.</w:t>
      </w:r>
      <w:r w:rsidR="00941193" w:rsidRPr="001E735F">
        <w:rPr>
          <w:color w:val="auto"/>
          <w:sz w:val="22"/>
          <w:szCs w:val="22"/>
        </w:rPr>
        <w:t xml:space="preserve"> </w:t>
      </w:r>
      <w:proofErr w:type="spellStart"/>
      <w:r w:rsidR="00941193" w:rsidRPr="001E735F">
        <w:rPr>
          <w:color w:val="auto"/>
          <w:sz w:val="22"/>
          <w:szCs w:val="22"/>
        </w:rPr>
        <w:t>С</w:t>
      </w:r>
      <w:r w:rsidR="00B03D76" w:rsidRPr="001E735F">
        <w:rPr>
          <w:color w:val="auto"/>
          <w:sz w:val="22"/>
          <w:szCs w:val="22"/>
        </w:rPr>
        <w:t>формированность</w:t>
      </w:r>
      <w:proofErr w:type="spellEnd"/>
      <w:r w:rsidR="00B03D76" w:rsidRPr="001E735F">
        <w:rPr>
          <w:color w:val="auto"/>
          <w:sz w:val="22"/>
          <w:szCs w:val="22"/>
        </w:rPr>
        <w:t xml:space="preserve"> цифровых компетенций помо</w:t>
      </w:r>
      <w:r w:rsidR="000D5536" w:rsidRPr="001E735F">
        <w:rPr>
          <w:color w:val="auto"/>
          <w:sz w:val="22"/>
          <w:szCs w:val="22"/>
        </w:rPr>
        <w:t>г</w:t>
      </w:r>
      <w:r w:rsidR="0098677C" w:rsidRPr="001E735F">
        <w:rPr>
          <w:color w:val="auto"/>
          <w:sz w:val="22"/>
          <w:szCs w:val="22"/>
        </w:rPr>
        <w:t>а</w:t>
      </w:r>
      <w:r w:rsidR="000D5536" w:rsidRPr="001E735F">
        <w:rPr>
          <w:color w:val="auto"/>
          <w:sz w:val="22"/>
          <w:szCs w:val="22"/>
        </w:rPr>
        <w:t>ла</w:t>
      </w:r>
      <w:r w:rsidR="00B03D76" w:rsidRPr="001E735F">
        <w:rPr>
          <w:color w:val="auto"/>
          <w:sz w:val="22"/>
          <w:szCs w:val="22"/>
        </w:rPr>
        <w:t xml:space="preserve"> учителям обеспечивать уровень подготовки учащихся в соответствии с запросами информационного общества, добиваться более высокого качеств</w:t>
      </w:r>
      <w:r w:rsidR="00EF110A" w:rsidRPr="001E735F">
        <w:rPr>
          <w:color w:val="auto"/>
          <w:sz w:val="22"/>
          <w:szCs w:val="22"/>
        </w:rPr>
        <w:t>а образования каждого учащегося</w:t>
      </w:r>
      <w:r w:rsidR="00B03D76" w:rsidRPr="001E735F">
        <w:rPr>
          <w:color w:val="auto"/>
          <w:sz w:val="22"/>
          <w:szCs w:val="22"/>
        </w:rPr>
        <w:t>.</w:t>
      </w:r>
    </w:p>
    <w:p w:rsidR="00036199" w:rsidRDefault="00036199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</w:p>
    <w:p w:rsidR="00B00F32" w:rsidRPr="001E735F" w:rsidRDefault="00B00F32" w:rsidP="009870D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 xml:space="preserve">Оценивая результаты реализации инновационного проекта в </w:t>
      </w:r>
      <w:r w:rsidR="00AD18C4" w:rsidRPr="001E735F">
        <w:rPr>
          <w:bCs/>
          <w:iCs/>
          <w:color w:val="auto"/>
          <w:sz w:val="22"/>
          <w:szCs w:val="22"/>
        </w:rPr>
        <w:t>учреждении образования</w:t>
      </w:r>
      <w:r w:rsidR="0075716B" w:rsidRPr="001E735F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1E735F">
        <w:rPr>
          <w:color w:val="auto"/>
          <w:sz w:val="22"/>
          <w:szCs w:val="22"/>
        </w:rPr>
        <w:t>считаем его целесообразным, актуальным и перспективным</w:t>
      </w:r>
      <w:r w:rsidR="0016784A" w:rsidRPr="001E735F">
        <w:rPr>
          <w:color w:val="auto"/>
          <w:sz w:val="22"/>
          <w:szCs w:val="22"/>
        </w:rPr>
        <w:t xml:space="preserve"> в плане решения задач </w:t>
      </w:r>
      <w:proofErr w:type="spellStart"/>
      <w:r w:rsidR="0016784A" w:rsidRPr="001E735F">
        <w:rPr>
          <w:color w:val="auto"/>
          <w:sz w:val="22"/>
          <w:szCs w:val="22"/>
        </w:rPr>
        <w:t>цифровизации</w:t>
      </w:r>
      <w:proofErr w:type="spellEnd"/>
      <w:r w:rsidR="0016784A" w:rsidRPr="001E735F">
        <w:rPr>
          <w:color w:val="auto"/>
          <w:sz w:val="22"/>
          <w:szCs w:val="22"/>
        </w:rPr>
        <w:t xml:space="preserve"> образования</w:t>
      </w:r>
      <w:r w:rsidRPr="001E735F">
        <w:rPr>
          <w:color w:val="auto"/>
          <w:sz w:val="22"/>
          <w:szCs w:val="22"/>
        </w:rPr>
        <w:t>. Успешность реализации проекта подтверждается положительными результатами в развитии культуры</w:t>
      </w:r>
      <w:r w:rsidR="00777238" w:rsidRPr="001E735F">
        <w:rPr>
          <w:color w:val="auto"/>
          <w:sz w:val="22"/>
          <w:szCs w:val="22"/>
        </w:rPr>
        <w:t xml:space="preserve"> потребления информации у</w:t>
      </w:r>
      <w:r w:rsidRPr="001E735F">
        <w:rPr>
          <w:color w:val="auto"/>
          <w:sz w:val="22"/>
          <w:szCs w:val="22"/>
        </w:rPr>
        <w:t xml:space="preserve"> учащихся, а также созданием в школе творческой инновационной среды, позволяющей создавать положительный микроклимат для продуктивной деятельности участников проекта.</w:t>
      </w:r>
    </w:p>
    <w:p w:rsidR="00B00F32" w:rsidRPr="001E735F" w:rsidRDefault="00B00F32" w:rsidP="003F1B73">
      <w:pPr>
        <w:pStyle w:val="a3"/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Подводя итог вышесказанному, следует отметить</w:t>
      </w:r>
      <w:r w:rsidR="00810F4C" w:rsidRPr="001E735F">
        <w:rPr>
          <w:color w:val="auto"/>
          <w:sz w:val="22"/>
          <w:szCs w:val="22"/>
        </w:rPr>
        <w:t xml:space="preserve"> следующее</w:t>
      </w:r>
      <w:r w:rsidRPr="001E735F">
        <w:rPr>
          <w:color w:val="auto"/>
          <w:sz w:val="22"/>
          <w:szCs w:val="22"/>
        </w:rPr>
        <w:t>:</w:t>
      </w:r>
      <w:r w:rsidR="00810F4C" w:rsidRPr="001E735F">
        <w:rPr>
          <w:color w:val="auto"/>
          <w:sz w:val="22"/>
          <w:szCs w:val="22"/>
        </w:rPr>
        <w:t xml:space="preserve"> п</w:t>
      </w:r>
      <w:r w:rsidR="007309EA" w:rsidRPr="001E735F">
        <w:rPr>
          <w:color w:val="auto"/>
          <w:sz w:val="22"/>
          <w:szCs w:val="22"/>
        </w:rPr>
        <w:t>оложительную динамику</w:t>
      </w:r>
      <w:r w:rsidR="00B952DA" w:rsidRPr="001E735F">
        <w:rPr>
          <w:color w:val="auto"/>
          <w:sz w:val="22"/>
          <w:szCs w:val="22"/>
        </w:rPr>
        <w:t xml:space="preserve"> использования компьютерных </w:t>
      </w:r>
      <w:r w:rsidR="007309EA" w:rsidRPr="001E735F">
        <w:rPr>
          <w:color w:val="auto"/>
          <w:sz w:val="22"/>
          <w:szCs w:val="22"/>
        </w:rPr>
        <w:t>технологий в образовательном процессе, участия в конкурсах и интернет-олимпиада</w:t>
      </w:r>
      <w:r w:rsidR="00810F4C" w:rsidRPr="001E735F">
        <w:rPr>
          <w:color w:val="auto"/>
          <w:sz w:val="22"/>
          <w:szCs w:val="22"/>
        </w:rPr>
        <w:t>х как педагогов, так и учащихся; з</w:t>
      </w:r>
      <w:r w:rsidRPr="001E735F">
        <w:rPr>
          <w:color w:val="auto"/>
          <w:sz w:val="22"/>
          <w:szCs w:val="22"/>
        </w:rPr>
        <w:t xml:space="preserve">начительное увеличение числа учащихся, </w:t>
      </w:r>
      <w:r w:rsidR="00777238" w:rsidRPr="001E735F">
        <w:rPr>
          <w:color w:val="auto"/>
          <w:sz w:val="22"/>
          <w:szCs w:val="22"/>
        </w:rPr>
        <w:t>испытывающих</w:t>
      </w:r>
      <w:r w:rsidR="00E34015" w:rsidRPr="001E735F">
        <w:rPr>
          <w:color w:val="auto"/>
          <w:sz w:val="22"/>
          <w:szCs w:val="22"/>
        </w:rPr>
        <w:t xml:space="preserve"> интерес к деятельности в ИОС и</w:t>
      </w:r>
      <w:r w:rsidR="00777238" w:rsidRPr="001E735F">
        <w:rPr>
          <w:color w:val="auto"/>
          <w:sz w:val="22"/>
          <w:szCs w:val="22"/>
        </w:rPr>
        <w:t xml:space="preserve"> потребность</w:t>
      </w:r>
      <w:r w:rsidRPr="001E735F">
        <w:rPr>
          <w:color w:val="auto"/>
          <w:sz w:val="22"/>
          <w:szCs w:val="22"/>
        </w:rPr>
        <w:t xml:space="preserve"> в </w:t>
      </w:r>
      <w:r w:rsidR="00777238" w:rsidRPr="001E735F">
        <w:rPr>
          <w:color w:val="auto"/>
          <w:sz w:val="22"/>
          <w:szCs w:val="22"/>
        </w:rPr>
        <w:t>информационной деятельности</w:t>
      </w:r>
      <w:r w:rsidRPr="001E735F">
        <w:rPr>
          <w:color w:val="auto"/>
          <w:sz w:val="22"/>
          <w:szCs w:val="22"/>
        </w:rPr>
        <w:t>: охват уча</w:t>
      </w:r>
      <w:r w:rsidR="00810F4C" w:rsidRPr="001E735F">
        <w:rPr>
          <w:color w:val="auto"/>
          <w:sz w:val="22"/>
          <w:szCs w:val="22"/>
        </w:rPr>
        <w:t>щихся всех ступеней образования; п</w:t>
      </w:r>
      <w:r w:rsidRPr="001E735F">
        <w:rPr>
          <w:color w:val="auto"/>
          <w:sz w:val="22"/>
          <w:szCs w:val="22"/>
        </w:rPr>
        <w:t xml:space="preserve">овышение уровня </w:t>
      </w:r>
      <w:r w:rsidR="007A0585" w:rsidRPr="001E735F">
        <w:rPr>
          <w:color w:val="auto"/>
          <w:sz w:val="22"/>
          <w:szCs w:val="22"/>
        </w:rPr>
        <w:t xml:space="preserve">культуры потребления информации </w:t>
      </w:r>
      <w:r w:rsidRPr="001E735F">
        <w:rPr>
          <w:color w:val="auto"/>
          <w:sz w:val="22"/>
          <w:szCs w:val="22"/>
        </w:rPr>
        <w:t>учащи</w:t>
      </w:r>
      <w:r w:rsidR="007A0585" w:rsidRPr="001E735F">
        <w:rPr>
          <w:color w:val="auto"/>
          <w:sz w:val="22"/>
          <w:szCs w:val="22"/>
        </w:rPr>
        <w:t>ми</w:t>
      </w:r>
      <w:r w:rsidR="00810F4C" w:rsidRPr="001E735F">
        <w:rPr>
          <w:color w:val="auto"/>
          <w:sz w:val="22"/>
          <w:szCs w:val="22"/>
        </w:rPr>
        <w:t>ся; э</w:t>
      </w:r>
      <w:r w:rsidRPr="001E735F">
        <w:rPr>
          <w:color w:val="auto"/>
          <w:sz w:val="22"/>
          <w:szCs w:val="22"/>
        </w:rPr>
        <w:t>ффективность научно-методического сопровождения инновации, значительный профессиональный рост участников инновационн</w:t>
      </w:r>
      <w:r w:rsidR="00445844" w:rsidRPr="001E735F">
        <w:rPr>
          <w:color w:val="auto"/>
          <w:sz w:val="22"/>
          <w:szCs w:val="22"/>
        </w:rPr>
        <w:t>ой деятельности</w:t>
      </w:r>
      <w:r w:rsidR="00810F4C" w:rsidRPr="001E735F">
        <w:rPr>
          <w:color w:val="auto"/>
          <w:sz w:val="22"/>
          <w:szCs w:val="22"/>
        </w:rPr>
        <w:t>; у</w:t>
      </w:r>
      <w:r w:rsidRPr="001E735F">
        <w:rPr>
          <w:color w:val="auto"/>
          <w:sz w:val="22"/>
          <w:szCs w:val="22"/>
        </w:rPr>
        <w:t>в</w:t>
      </w:r>
      <w:r w:rsidR="007A0585" w:rsidRPr="001E735F">
        <w:rPr>
          <w:color w:val="auto"/>
          <w:sz w:val="22"/>
          <w:szCs w:val="22"/>
        </w:rPr>
        <w:t>еличение активности педагогов, желающих повышать свой уровень в области цифровых технологий</w:t>
      </w:r>
      <w:r w:rsidRPr="001E735F">
        <w:rPr>
          <w:color w:val="auto"/>
          <w:sz w:val="22"/>
          <w:szCs w:val="22"/>
        </w:rPr>
        <w:t>.</w:t>
      </w:r>
    </w:p>
    <w:p w:rsidR="00B00F32" w:rsidRPr="001E735F" w:rsidRDefault="00B00F32" w:rsidP="003F1B73">
      <w:pPr>
        <w:pStyle w:val="a3"/>
        <w:tabs>
          <w:tab w:val="clear" w:pos="708"/>
          <w:tab w:val="left" w:pos="0"/>
        </w:tabs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 xml:space="preserve">В целях повышения эффективности инновационной деятельности </w:t>
      </w:r>
      <w:r w:rsidR="00810F4C" w:rsidRPr="001E735F">
        <w:rPr>
          <w:color w:val="auto"/>
          <w:sz w:val="22"/>
          <w:szCs w:val="22"/>
        </w:rPr>
        <w:t>рекоменд</w:t>
      </w:r>
      <w:r w:rsidR="003F1B73" w:rsidRPr="001E735F">
        <w:rPr>
          <w:color w:val="auto"/>
          <w:sz w:val="22"/>
          <w:szCs w:val="22"/>
        </w:rPr>
        <w:t>овали</w:t>
      </w:r>
      <w:r w:rsidRPr="001E735F">
        <w:rPr>
          <w:color w:val="auto"/>
          <w:sz w:val="22"/>
          <w:szCs w:val="22"/>
        </w:rPr>
        <w:t>:</w:t>
      </w:r>
    </w:p>
    <w:p w:rsidR="00B00F32" w:rsidRPr="001E735F" w:rsidRDefault="009870D3" w:rsidP="003F1B73">
      <w:pPr>
        <w:pStyle w:val="a3"/>
        <w:tabs>
          <w:tab w:val="clear" w:pos="708"/>
          <w:tab w:val="left" w:pos="0"/>
          <w:tab w:val="left" w:pos="1134"/>
        </w:tabs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bCs/>
          <w:color w:val="auto"/>
          <w:sz w:val="22"/>
          <w:szCs w:val="22"/>
        </w:rPr>
        <w:t>1.</w:t>
      </w:r>
      <w:r w:rsidRPr="001E735F">
        <w:rPr>
          <w:b/>
          <w:bCs/>
          <w:color w:val="auto"/>
          <w:sz w:val="28"/>
          <w:szCs w:val="28"/>
        </w:rPr>
        <w:t> </w:t>
      </w:r>
      <w:r w:rsidR="00B00F32" w:rsidRPr="001E735F">
        <w:rPr>
          <w:color w:val="auto"/>
          <w:sz w:val="22"/>
          <w:szCs w:val="22"/>
        </w:rPr>
        <w:t xml:space="preserve">Рассмотреть возможность вовлечения всех педагогов школы в работу по </w:t>
      </w:r>
      <w:r w:rsidR="007A0585" w:rsidRPr="001E735F">
        <w:rPr>
          <w:color w:val="auto"/>
          <w:sz w:val="22"/>
          <w:szCs w:val="22"/>
        </w:rPr>
        <w:t>формированию цифровых компетенций</w:t>
      </w:r>
      <w:r w:rsidR="00B00F32" w:rsidRPr="001E735F">
        <w:rPr>
          <w:color w:val="auto"/>
          <w:sz w:val="22"/>
          <w:szCs w:val="22"/>
        </w:rPr>
        <w:t>.</w:t>
      </w:r>
    </w:p>
    <w:p w:rsidR="00AA614B" w:rsidRPr="001E735F" w:rsidRDefault="009870D3" w:rsidP="009870D3">
      <w:pPr>
        <w:pStyle w:val="a3"/>
        <w:tabs>
          <w:tab w:val="clear" w:pos="708"/>
          <w:tab w:val="left" w:pos="0"/>
          <w:tab w:val="left" w:pos="1134"/>
        </w:tabs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2.</w:t>
      </w:r>
      <w:r w:rsidRPr="001E735F">
        <w:rPr>
          <w:b/>
          <w:bCs/>
          <w:color w:val="auto"/>
          <w:sz w:val="28"/>
          <w:szCs w:val="28"/>
        </w:rPr>
        <w:t> </w:t>
      </w:r>
      <w:r w:rsidR="00AA614B" w:rsidRPr="001E735F">
        <w:rPr>
          <w:color w:val="auto"/>
          <w:sz w:val="22"/>
          <w:szCs w:val="22"/>
        </w:rPr>
        <w:t>Расширить использование информационных технологий в учреждении образования как средства развития ключевых компетенций учащихся.</w:t>
      </w:r>
    </w:p>
    <w:p w:rsidR="005B357E" w:rsidRPr="001E735F" w:rsidRDefault="009870D3" w:rsidP="009870D3">
      <w:pPr>
        <w:pStyle w:val="a3"/>
        <w:tabs>
          <w:tab w:val="clear" w:pos="708"/>
          <w:tab w:val="left" w:pos="0"/>
          <w:tab w:val="left" w:pos="1134"/>
        </w:tabs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3.</w:t>
      </w:r>
      <w:r w:rsidRPr="001E735F">
        <w:rPr>
          <w:b/>
          <w:bCs/>
          <w:color w:val="auto"/>
          <w:sz w:val="28"/>
          <w:szCs w:val="28"/>
        </w:rPr>
        <w:t> </w:t>
      </w:r>
      <w:r w:rsidR="005B357E" w:rsidRPr="001E735F">
        <w:rPr>
          <w:color w:val="auto"/>
          <w:sz w:val="22"/>
          <w:szCs w:val="22"/>
        </w:rPr>
        <w:t xml:space="preserve">Естественные </w:t>
      </w:r>
      <w:r w:rsidR="005B357E" w:rsidRPr="001E735F">
        <w:rPr>
          <w:rStyle w:val="markedcontent"/>
          <w:color w:val="auto"/>
          <w:sz w:val="22"/>
          <w:szCs w:val="22"/>
        </w:rPr>
        <w:t>для подрастающего поколения гаджеты как средство коммуникации, информационный</w:t>
      </w:r>
      <w:r w:rsidR="005B357E" w:rsidRPr="001E735F">
        <w:rPr>
          <w:color w:val="auto"/>
          <w:sz w:val="22"/>
          <w:szCs w:val="22"/>
        </w:rPr>
        <w:t xml:space="preserve"> </w:t>
      </w:r>
      <w:r w:rsidR="005B357E" w:rsidRPr="001E735F">
        <w:rPr>
          <w:rStyle w:val="markedcontent"/>
          <w:color w:val="auto"/>
          <w:sz w:val="22"/>
          <w:szCs w:val="22"/>
        </w:rPr>
        <w:t>канал необходимо с максимальной пользой сориентировать на учебный процесс, на</w:t>
      </w:r>
      <w:r w:rsidR="005B357E" w:rsidRPr="001E735F">
        <w:rPr>
          <w:color w:val="auto"/>
          <w:sz w:val="22"/>
          <w:szCs w:val="22"/>
        </w:rPr>
        <w:t xml:space="preserve"> </w:t>
      </w:r>
      <w:r w:rsidR="005B357E" w:rsidRPr="001E735F">
        <w:rPr>
          <w:rStyle w:val="markedcontent"/>
          <w:color w:val="auto"/>
          <w:sz w:val="22"/>
          <w:szCs w:val="22"/>
        </w:rPr>
        <w:t>формирование мотивации и интереса к самообразованию, углубленному изучению</w:t>
      </w:r>
      <w:r w:rsidR="005B357E" w:rsidRPr="001E735F">
        <w:rPr>
          <w:color w:val="auto"/>
          <w:sz w:val="22"/>
          <w:szCs w:val="22"/>
        </w:rPr>
        <w:t xml:space="preserve"> </w:t>
      </w:r>
      <w:r w:rsidR="005B357E" w:rsidRPr="001E735F">
        <w:rPr>
          <w:rStyle w:val="markedcontent"/>
          <w:color w:val="auto"/>
          <w:sz w:val="22"/>
          <w:szCs w:val="22"/>
        </w:rPr>
        <w:t>учебных материалов, организации общения учеников, сотрудничества, творчества и</w:t>
      </w:r>
      <w:r w:rsidR="005B357E" w:rsidRPr="001E735F">
        <w:rPr>
          <w:color w:val="auto"/>
          <w:sz w:val="22"/>
          <w:szCs w:val="22"/>
        </w:rPr>
        <w:t xml:space="preserve"> </w:t>
      </w:r>
      <w:r w:rsidR="005B357E" w:rsidRPr="001E735F">
        <w:rPr>
          <w:rStyle w:val="markedcontent"/>
          <w:color w:val="auto"/>
          <w:sz w:val="22"/>
          <w:szCs w:val="22"/>
        </w:rPr>
        <w:t>работы в команде, проведения состязательных мероприятий, повышения</w:t>
      </w:r>
      <w:r w:rsidR="005B357E" w:rsidRPr="001E735F">
        <w:rPr>
          <w:color w:val="auto"/>
          <w:sz w:val="22"/>
          <w:szCs w:val="22"/>
        </w:rPr>
        <w:t xml:space="preserve"> </w:t>
      </w:r>
      <w:r w:rsidR="005B357E" w:rsidRPr="001E735F">
        <w:rPr>
          <w:rStyle w:val="markedcontent"/>
          <w:color w:val="auto"/>
          <w:sz w:val="22"/>
          <w:szCs w:val="22"/>
        </w:rPr>
        <w:t>интерактивности учебного контента, развития коммуникативного компонента</w:t>
      </w:r>
      <w:r w:rsidR="005B357E" w:rsidRPr="001E735F">
        <w:rPr>
          <w:color w:val="auto"/>
          <w:sz w:val="22"/>
          <w:szCs w:val="22"/>
        </w:rPr>
        <w:t xml:space="preserve"> </w:t>
      </w:r>
      <w:r w:rsidR="005B357E" w:rsidRPr="001E735F">
        <w:rPr>
          <w:rStyle w:val="markedcontent"/>
          <w:color w:val="auto"/>
          <w:sz w:val="22"/>
          <w:szCs w:val="22"/>
        </w:rPr>
        <w:t>цифровой грамотности обучающихся.</w:t>
      </w:r>
    </w:p>
    <w:p w:rsidR="00387C97" w:rsidRPr="001E735F" w:rsidRDefault="009870D3" w:rsidP="009870D3">
      <w:pPr>
        <w:pStyle w:val="a3"/>
        <w:tabs>
          <w:tab w:val="clear" w:pos="708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4.</w:t>
      </w:r>
      <w:r w:rsidRPr="001E735F">
        <w:rPr>
          <w:b/>
          <w:bCs/>
          <w:color w:val="auto"/>
          <w:sz w:val="28"/>
          <w:szCs w:val="28"/>
        </w:rPr>
        <w:t> </w:t>
      </w:r>
      <w:r w:rsidR="00B00F32" w:rsidRPr="001E735F">
        <w:rPr>
          <w:color w:val="auto"/>
          <w:sz w:val="22"/>
          <w:szCs w:val="22"/>
        </w:rPr>
        <w:t>Расширять сетевое сотруднич</w:t>
      </w:r>
      <w:r w:rsidR="00445844" w:rsidRPr="001E735F">
        <w:rPr>
          <w:color w:val="auto"/>
          <w:sz w:val="22"/>
          <w:szCs w:val="22"/>
        </w:rPr>
        <w:t xml:space="preserve">ество с различными учреждениями </w:t>
      </w:r>
      <w:r w:rsidR="00B00F32" w:rsidRPr="001E735F">
        <w:rPr>
          <w:color w:val="auto"/>
          <w:sz w:val="22"/>
          <w:szCs w:val="22"/>
        </w:rPr>
        <w:t>образования.</w:t>
      </w:r>
    </w:p>
    <w:p w:rsidR="00B00F32" w:rsidRPr="001E735F" w:rsidRDefault="00DA1B2B" w:rsidP="009870D3">
      <w:pPr>
        <w:pStyle w:val="a3"/>
        <w:tabs>
          <w:tab w:val="clear" w:pos="708"/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color w:val="auto"/>
          <w:sz w:val="22"/>
          <w:szCs w:val="22"/>
        </w:rPr>
      </w:pPr>
      <w:r w:rsidRPr="001E735F">
        <w:rPr>
          <w:color w:val="auto"/>
          <w:sz w:val="22"/>
          <w:szCs w:val="22"/>
        </w:rPr>
        <w:t>При решении задач проекта мы выявили некоторые проблемы.</w:t>
      </w:r>
    </w:p>
    <w:p w:rsidR="005B357E" w:rsidRPr="001E735F" w:rsidRDefault="009870D3" w:rsidP="009870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</w:rPr>
      </w:pPr>
      <w:r w:rsidRPr="001E735F">
        <w:rPr>
          <w:rFonts w:ascii="Times New Roman" w:eastAsia="Times New Roman" w:hAnsi="Times New Roman" w:cs="Times New Roman"/>
        </w:rPr>
        <w:t>1.</w:t>
      </w:r>
      <w:r w:rsidRPr="001E735F">
        <w:rPr>
          <w:b/>
          <w:bCs/>
          <w:sz w:val="28"/>
          <w:szCs w:val="28"/>
        </w:rPr>
        <w:t> </w:t>
      </w:r>
      <w:r w:rsidR="00DA1B2B" w:rsidRPr="001E735F">
        <w:rPr>
          <w:rFonts w:ascii="Times New Roman" w:eastAsia="Times New Roman" w:hAnsi="Times New Roman" w:cs="Times New Roman"/>
        </w:rPr>
        <w:t>О</w:t>
      </w:r>
      <w:r w:rsidR="00AE534C" w:rsidRPr="001E735F">
        <w:rPr>
          <w:rFonts w:ascii="Times New Roman" w:eastAsia="Times New Roman" w:hAnsi="Times New Roman" w:cs="Times New Roman"/>
        </w:rPr>
        <w:t>тме</w:t>
      </w:r>
      <w:r w:rsidR="005B357E" w:rsidRPr="001E735F">
        <w:rPr>
          <w:rFonts w:ascii="Times New Roman" w:eastAsia="Times New Roman" w:hAnsi="Times New Roman" w:cs="Times New Roman"/>
        </w:rPr>
        <w:t>тили</w:t>
      </w:r>
      <w:r w:rsidR="00AE534C" w:rsidRPr="001E735F">
        <w:rPr>
          <w:rFonts w:ascii="Times New Roman" w:eastAsia="Times New Roman" w:hAnsi="Times New Roman" w:cs="Times New Roman"/>
        </w:rPr>
        <w:t xml:space="preserve"> возникающие у детей цифрового поколения сложности в восприятии больших текстов, формирование клипового мышления; привычк</w:t>
      </w:r>
      <w:r w:rsidR="005B357E" w:rsidRPr="001E735F">
        <w:rPr>
          <w:rFonts w:ascii="Times New Roman" w:eastAsia="Times New Roman" w:hAnsi="Times New Roman" w:cs="Times New Roman"/>
        </w:rPr>
        <w:t>у</w:t>
      </w:r>
      <w:r w:rsidR="00AE534C" w:rsidRPr="001E735F">
        <w:rPr>
          <w:rFonts w:ascii="Times New Roman" w:eastAsia="Times New Roman" w:hAnsi="Times New Roman" w:cs="Times New Roman"/>
        </w:rPr>
        <w:t xml:space="preserve"> искать быстрые ответы на любые вопросы в сети Интернет, как следствие деградация критического и аналитического мы</w:t>
      </w:r>
      <w:r w:rsidR="00AC135C" w:rsidRPr="001E735F">
        <w:rPr>
          <w:rFonts w:ascii="Times New Roman" w:eastAsia="Times New Roman" w:hAnsi="Times New Roman" w:cs="Times New Roman"/>
        </w:rPr>
        <w:t>шления; зависимость от гаджетов.</w:t>
      </w:r>
      <w:r w:rsidR="00AE534C" w:rsidRPr="001E735F">
        <w:rPr>
          <w:rFonts w:ascii="Times New Roman" w:eastAsia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>Решение данной проблемы видится в рациональной интеграции современных</w:t>
      </w:r>
      <w:r w:rsidR="00DA1B2B" w:rsidRPr="001E735F">
        <w:rPr>
          <w:rFonts w:ascii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>онлайн-сервисов в учебный процесс и обновление подходов в предъявлении учебного</w:t>
      </w:r>
      <w:r w:rsidR="00DA1B2B" w:rsidRPr="001E735F">
        <w:rPr>
          <w:rFonts w:ascii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 xml:space="preserve">контента. Ресурсы </w:t>
      </w:r>
      <w:proofErr w:type="spellStart"/>
      <w:r w:rsidR="005B357E" w:rsidRPr="001E735F">
        <w:rPr>
          <w:rStyle w:val="markedcontent"/>
          <w:rFonts w:ascii="Times New Roman" w:hAnsi="Times New Roman" w:cs="Times New Roman"/>
        </w:rPr>
        <w:t>видеохостинга</w:t>
      </w:r>
      <w:proofErr w:type="spellEnd"/>
      <w:r w:rsidR="005B357E" w:rsidRPr="001E735F">
        <w:rPr>
          <w:rStyle w:val="markedcontent"/>
          <w:rFonts w:ascii="Times New Roman" w:hAnsi="Times New Roman" w:cs="Times New Roman"/>
        </w:rPr>
        <w:t xml:space="preserve"> YouTube</w:t>
      </w:r>
      <w:r w:rsidR="00DA1B2B" w:rsidRPr="001E735F">
        <w:rPr>
          <w:rFonts w:ascii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>востребованы для поиска информации, которая поможет обучающимся с домашней</w:t>
      </w:r>
      <w:r w:rsidR="00DA1B2B" w:rsidRPr="001E735F">
        <w:rPr>
          <w:rFonts w:ascii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>работой или для доступа к учебным видео в целом, т.к. видео являются основой для</w:t>
      </w:r>
      <w:r w:rsidR="00DA1B2B" w:rsidRPr="001E735F">
        <w:rPr>
          <w:rFonts w:ascii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 xml:space="preserve">разработки интерактивных учебных заданий. Также полезны интерактивные рабочие листы и плакаты. Необходимо </w:t>
      </w:r>
      <w:r w:rsidR="00F901FB">
        <w:rPr>
          <w:rStyle w:val="markedcontent"/>
          <w:rFonts w:ascii="Times New Roman" w:hAnsi="Times New Roman" w:cs="Times New Roman"/>
        </w:rPr>
        <w:t>повыш</w:t>
      </w:r>
      <w:r w:rsidR="005B357E" w:rsidRPr="001E735F">
        <w:rPr>
          <w:rStyle w:val="markedcontent"/>
          <w:rFonts w:ascii="Times New Roman" w:hAnsi="Times New Roman" w:cs="Times New Roman"/>
        </w:rPr>
        <w:t>а</w:t>
      </w:r>
      <w:r w:rsidR="00F901FB">
        <w:rPr>
          <w:rStyle w:val="markedcontent"/>
          <w:rFonts w:ascii="Times New Roman" w:hAnsi="Times New Roman" w:cs="Times New Roman"/>
        </w:rPr>
        <w:t>ть</w:t>
      </w:r>
      <w:r w:rsidR="005B357E" w:rsidRPr="001E735F">
        <w:rPr>
          <w:rStyle w:val="markedcontent"/>
          <w:rFonts w:ascii="Times New Roman" w:hAnsi="Times New Roman" w:cs="Times New Roman"/>
        </w:rPr>
        <w:t xml:space="preserve"> цифров</w:t>
      </w:r>
      <w:r w:rsidR="00F901FB">
        <w:rPr>
          <w:rStyle w:val="markedcontent"/>
          <w:rFonts w:ascii="Times New Roman" w:hAnsi="Times New Roman" w:cs="Times New Roman"/>
        </w:rPr>
        <w:t>ую</w:t>
      </w:r>
      <w:r w:rsidR="005B357E" w:rsidRPr="001E735F">
        <w:rPr>
          <w:rStyle w:val="markedcontent"/>
          <w:rFonts w:ascii="Times New Roman" w:hAnsi="Times New Roman" w:cs="Times New Roman"/>
        </w:rPr>
        <w:t xml:space="preserve"> грамотност</w:t>
      </w:r>
      <w:r w:rsidR="00F901FB">
        <w:rPr>
          <w:rStyle w:val="markedcontent"/>
          <w:rFonts w:ascii="Times New Roman" w:hAnsi="Times New Roman" w:cs="Times New Roman"/>
        </w:rPr>
        <w:t>ь учащихся</w:t>
      </w:r>
      <w:r w:rsidR="005B357E" w:rsidRPr="001E735F">
        <w:rPr>
          <w:rStyle w:val="markedcontent"/>
          <w:rFonts w:ascii="Times New Roman" w:hAnsi="Times New Roman" w:cs="Times New Roman"/>
        </w:rPr>
        <w:t>, воспит</w:t>
      </w:r>
      <w:r w:rsidR="00F901FB">
        <w:rPr>
          <w:rStyle w:val="markedcontent"/>
          <w:rFonts w:ascii="Times New Roman" w:hAnsi="Times New Roman" w:cs="Times New Roman"/>
        </w:rPr>
        <w:t>ывать</w:t>
      </w:r>
      <w:r w:rsidR="00DA1B2B" w:rsidRPr="001E735F">
        <w:rPr>
          <w:rFonts w:ascii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>критическо</w:t>
      </w:r>
      <w:r w:rsidR="00F901FB">
        <w:rPr>
          <w:rStyle w:val="markedcontent"/>
          <w:rFonts w:ascii="Times New Roman" w:hAnsi="Times New Roman" w:cs="Times New Roman"/>
        </w:rPr>
        <w:t>е</w:t>
      </w:r>
      <w:r w:rsidR="005B357E" w:rsidRPr="001E735F">
        <w:rPr>
          <w:rStyle w:val="markedcontent"/>
          <w:rFonts w:ascii="Times New Roman" w:hAnsi="Times New Roman" w:cs="Times New Roman"/>
        </w:rPr>
        <w:t xml:space="preserve"> отношени</w:t>
      </w:r>
      <w:r w:rsidR="00F901FB">
        <w:rPr>
          <w:rStyle w:val="markedcontent"/>
          <w:rFonts w:ascii="Times New Roman" w:hAnsi="Times New Roman" w:cs="Times New Roman"/>
        </w:rPr>
        <w:t>е</w:t>
      </w:r>
      <w:r w:rsidR="005B357E" w:rsidRPr="001E735F">
        <w:rPr>
          <w:rStyle w:val="markedcontent"/>
          <w:rFonts w:ascii="Times New Roman" w:hAnsi="Times New Roman" w:cs="Times New Roman"/>
        </w:rPr>
        <w:t xml:space="preserve"> к цифровому контенту, обуч</w:t>
      </w:r>
      <w:r w:rsidR="00F901FB">
        <w:rPr>
          <w:rStyle w:val="markedcontent"/>
          <w:rFonts w:ascii="Times New Roman" w:hAnsi="Times New Roman" w:cs="Times New Roman"/>
        </w:rPr>
        <w:t>ать</w:t>
      </w:r>
      <w:r w:rsidR="005B357E" w:rsidRPr="001E735F">
        <w:rPr>
          <w:rStyle w:val="markedcontent"/>
          <w:rFonts w:ascii="Times New Roman" w:hAnsi="Times New Roman" w:cs="Times New Roman"/>
        </w:rPr>
        <w:t xml:space="preserve"> навыкам анализа</w:t>
      </w:r>
      <w:r w:rsidR="00DA1B2B" w:rsidRPr="001E735F">
        <w:rPr>
          <w:rFonts w:ascii="Times New Roman" w:hAnsi="Times New Roman" w:cs="Times New Roman"/>
        </w:rPr>
        <w:t xml:space="preserve"> </w:t>
      </w:r>
      <w:r w:rsidR="005B357E" w:rsidRPr="001E735F">
        <w:rPr>
          <w:rStyle w:val="markedcontent"/>
          <w:rFonts w:ascii="Times New Roman" w:hAnsi="Times New Roman" w:cs="Times New Roman"/>
        </w:rPr>
        <w:t>достоверности и надежности информационного источника</w:t>
      </w:r>
      <w:r w:rsidR="00F901FB">
        <w:rPr>
          <w:rStyle w:val="markedcontent"/>
          <w:rFonts w:ascii="Times New Roman" w:hAnsi="Times New Roman" w:cs="Times New Roman"/>
        </w:rPr>
        <w:t>, обучать правилам безопасности в сети Интернет</w:t>
      </w:r>
      <w:r w:rsidR="005B357E" w:rsidRPr="001E735F">
        <w:rPr>
          <w:rStyle w:val="markedcontent"/>
          <w:rFonts w:ascii="Times New Roman" w:hAnsi="Times New Roman" w:cs="Times New Roman"/>
        </w:rPr>
        <w:t>.</w:t>
      </w:r>
    </w:p>
    <w:p w:rsidR="003F1B73" w:rsidRPr="001E735F" w:rsidRDefault="009870D3" w:rsidP="003F1B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E735F">
        <w:rPr>
          <w:rStyle w:val="markedcontent"/>
          <w:rFonts w:ascii="Times New Roman" w:hAnsi="Times New Roman" w:cs="Times New Roman"/>
        </w:rPr>
        <w:t>2.</w:t>
      </w:r>
      <w:r w:rsidRPr="001E735F">
        <w:rPr>
          <w:b/>
          <w:bCs/>
          <w:sz w:val="28"/>
          <w:szCs w:val="28"/>
        </w:rPr>
        <w:t> </w:t>
      </w:r>
      <w:r w:rsidR="00DA1B2B" w:rsidRPr="001E735F">
        <w:rPr>
          <w:rStyle w:val="markedcontent"/>
          <w:rFonts w:ascii="Times New Roman" w:hAnsi="Times New Roman" w:cs="Times New Roman"/>
        </w:rPr>
        <w:t>Новые информационные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технологии представляют интерес для обучающихся</w:t>
      </w:r>
      <w:r w:rsidR="00C87AF0" w:rsidRPr="001E735F">
        <w:rPr>
          <w:rStyle w:val="markedcontent"/>
          <w:rFonts w:ascii="Times New Roman" w:hAnsi="Times New Roman" w:cs="Times New Roman"/>
        </w:rPr>
        <w:t>,</w:t>
      </w:r>
      <w:r w:rsidR="00DA1B2B" w:rsidRPr="001E735F">
        <w:rPr>
          <w:rStyle w:val="markedcontent"/>
          <w:rFonts w:ascii="Times New Roman" w:hAnsi="Times New Roman" w:cs="Times New Roman"/>
        </w:rPr>
        <w:t xml:space="preserve"> и их использование в учебном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процессе способствует формированию положительной мотивации. Предполагается, что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включение в учебную среду таких инструментов, как социальные сети, блоги или веб-сайты, помогает школьникам стать активными учащимися, формирует коммуникативный компонент цифровой грамотности. Однако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 xml:space="preserve">для детей </w:t>
      </w:r>
      <w:r w:rsidR="00987215" w:rsidRPr="001E735F">
        <w:rPr>
          <w:rStyle w:val="markedcontent"/>
          <w:rFonts w:ascii="Times New Roman" w:hAnsi="Times New Roman" w:cs="Times New Roman"/>
        </w:rPr>
        <w:t xml:space="preserve">очень </w:t>
      </w:r>
      <w:r w:rsidR="00DA1B2B" w:rsidRPr="001E735F">
        <w:rPr>
          <w:rStyle w:val="markedcontent"/>
          <w:rFonts w:ascii="Times New Roman" w:hAnsi="Times New Roman" w:cs="Times New Roman"/>
        </w:rPr>
        <w:t>важен живой контакт с учителем, с другими обучающимися. Информационные ресурсы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должны помогать традиционному обучению</w:t>
      </w:r>
      <w:r w:rsidR="009B63A8" w:rsidRPr="001E735F">
        <w:rPr>
          <w:rStyle w:val="markedcontent"/>
          <w:rFonts w:ascii="Times New Roman" w:hAnsi="Times New Roman" w:cs="Times New Roman"/>
        </w:rPr>
        <w:t xml:space="preserve">, а не вытеснять </w:t>
      </w:r>
      <w:r w:rsidR="00953BF2">
        <w:rPr>
          <w:rStyle w:val="markedcontent"/>
          <w:rFonts w:ascii="Times New Roman" w:hAnsi="Times New Roman" w:cs="Times New Roman"/>
          <w:lang w:val="be-BY"/>
        </w:rPr>
        <w:t>его</w:t>
      </w:r>
      <w:r w:rsidR="00DA1B2B" w:rsidRPr="001E735F">
        <w:rPr>
          <w:rStyle w:val="markedcontent"/>
          <w:rFonts w:ascii="Times New Roman" w:hAnsi="Times New Roman" w:cs="Times New Roman"/>
        </w:rPr>
        <w:t>. Самый главный ресурс – человеческий, в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том числе воспитание. Обучение в школе включает не только передачу информации, но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еще и развитие мышления, демонстрацию способов деятельности от взрослого к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ребенку и развитие социального интеллекта, поддержку психологических процессов.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>Решение данной проблемы видится в гармоничном</w:t>
      </w:r>
      <w:r w:rsidR="00DA1B2B" w:rsidRPr="001E735F">
        <w:rPr>
          <w:rFonts w:ascii="Times New Roman" w:hAnsi="Times New Roman" w:cs="Times New Roman"/>
        </w:rPr>
        <w:t xml:space="preserve"> </w:t>
      </w:r>
      <w:r w:rsidR="00DA1B2B" w:rsidRPr="001E735F">
        <w:rPr>
          <w:rStyle w:val="markedcontent"/>
          <w:rFonts w:ascii="Times New Roman" w:hAnsi="Times New Roman" w:cs="Times New Roman"/>
        </w:rPr>
        <w:t xml:space="preserve">сочетании традиционных и электронных </w:t>
      </w:r>
      <w:r w:rsidR="009B63A8" w:rsidRPr="001E735F">
        <w:rPr>
          <w:rStyle w:val="markedcontent"/>
          <w:rFonts w:ascii="Times New Roman" w:hAnsi="Times New Roman" w:cs="Times New Roman"/>
        </w:rPr>
        <w:t>форм взаимодействия</w:t>
      </w:r>
      <w:r w:rsidR="00DA1B2B" w:rsidRPr="001E735F">
        <w:rPr>
          <w:rStyle w:val="markedcontent"/>
          <w:rFonts w:ascii="Times New Roman" w:hAnsi="Times New Roman" w:cs="Times New Roman"/>
        </w:rPr>
        <w:t>.</w:t>
      </w:r>
    </w:p>
    <w:sectPr w:rsidR="003F1B73" w:rsidRPr="001E735F" w:rsidSect="00AC135C">
      <w:footerReference w:type="default" r:id="rId7"/>
      <w:pgSz w:w="11906" w:h="16838"/>
      <w:pgMar w:top="1418" w:right="1418" w:bottom="1701" w:left="1418" w:header="0" w:footer="278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84" w:rsidRDefault="00616284" w:rsidP="0075716B">
      <w:pPr>
        <w:spacing w:after="0" w:line="240" w:lineRule="auto"/>
      </w:pPr>
      <w:r>
        <w:separator/>
      </w:r>
    </w:p>
  </w:endnote>
  <w:endnote w:type="continuationSeparator" w:id="0">
    <w:p w:rsidR="00616284" w:rsidRDefault="00616284" w:rsidP="007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881696"/>
      <w:docPartObj>
        <w:docPartGallery w:val="Page Numbers (Bottom of Page)"/>
        <w:docPartUnique/>
      </w:docPartObj>
    </w:sdtPr>
    <w:sdtEndPr/>
    <w:sdtContent>
      <w:p w:rsidR="00AE7051" w:rsidRDefault="0059343F">
        <w:pPr>
          <w:pStyle w:val="af1"/>
          <w:jc w:val="center"/>
        </w:pPr>
        <w:r w:rsidRPr="00AE7051">
          <w:rPr>
            <w:rFonts w:ascii="Times New Roman" w:hAnsi="Times New Roman" w:cs="Times New Roman"/>
          </w:rPr>
          <w:fldChar w:fldCharType="begin"/>
        </w:r>
        <w:r w:rsidR="00AE7051" w:rsidRPr="00AE7051">
          <w:rPr>
            <w:rFonts w:ascii="Times New Roman" w:hAnsi="Times New Roman" w:cs="Times New Roman"/>
          </w:rPr>
          <w:instrText>PAGE   \* MERGEFORMAT</w:instrText>
        </w:r>
        <w:r w:rsidRPr="00AE7051">
          <w:rPr>
            <w:rFonts w:ascii="Times New Roman" w:hAnsi="Times New Roman" w:cs="Times New Roman"/>
          </w:rPr>
          <w:fldChar w:fldCharType="separate"/>
        </w:r>
        <w:r w:rsidR="00960099">
          <w:rPr>
            <w:rFonts w:ascii="Times New Roman" w:hAnsi="Times New Roman" w:cs="Times New Roman"/>
            <w:noProof/>
          </w:rPr>
          <w:t>3</w:t>
        </w:r>
        <w:r w:rsidRPr="00AE7051">
          <w:rPr>
            <w:rFonts w:ascii="Times New Roman" w:hAnsi="Times New Roman" w:cs="Times New Roman"/>
          </w:rPr>
          <w:fldChar w:fldCharType="end"/>
        </w:r>
      </w:p>
    </w:sdtContent>
  </w:sdt>
  <w:p w:rsidR="00744167" w:rsidRDefault="0074416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84" w:rsidRDefault="00616284" w:rsidP="0075716B">
      <w:pPr>
        <w:spacing w:after="0" w:line="240" w:lineRule="auto"/>
      </w:pPr>
      <w:r>
        <w:separator/>
      </w:r>
    </w:p>
  </w:footnote>
  <w:footnote w:type="continuationSeparator" w:id="0">
    <w:p w:rsidR="00616284" w:rsidRDefault="00616284" w:rsidP="0075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007D90"/>
    <w:lvl w:ilvl="0">
      <w:numFmt w:val="bullet"/>
      <w:lvlText w:val="*"/>
      <w:lvlJc w:val="left"/>
    </w:lvl>
  </w:abstractNum>
  <w:abstractNum w:abstractNumId="1">
    <w:nsid w:val="0363138E"/>
    <w:multiLevelType w:val="hybridMultilevel"/>
    <w:tmpl w:val="D248BBD0"/>
    <w:lvl w:ilvl="0" w:tplc="D9E4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3701C"/>
    <w:multiLevelType w:val="multilevel"/>
    <w:tmpl w:val="547A5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90BD7"/>
    <w:multiLevelType w:val="hybridMultilevel"/>
    <w:tmpl w:val="DA20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121C"/>
    <w:multiLevelType w:val="hybridMultilevel"/>
    <w:tmpl w:val="FE90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577E"/>
    <w:multiLevelType w:val="multilevel"/>
    <w:tmpl w:val="5ECC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20059"/>
    <w:multiLevelType w:val="multilevel"/>
    <w:tmpl w:val="0D1C6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338C9"/>
    <w:multiLevelType w:val="multilevel"/>
    <w:tmpl w:val="6350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72ADC"/>
    <w:multiLevelType w:val="hybridMultilevel"/>
    <w:tmpl w:val="090C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7E5ED8"/>
    <w:multiLevelType w:val="multilevel"/>
    <w:tmpl w:val="AD0A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75C92"/>
    <w:multiLevelType w:val="hybridMultilevel"/>
    <w:tmpl w:val="212C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414D7"/>
    <w:multiLevelType w:val="multilevel"/>
    <w:tmpl w:val="5AE6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F6D22"/>
    <w:multiLevelType w:val="hybridMultilevel"/>
    <w:tmpl w:val="055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13202"/>
    <w:multiLevelType w:val="multilevel"/>
    <w:tmpl w:val="6A802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5414CAF"/>
    <w:multiLevelType w:val="multilevel"/>
    <w:tmpl w:val="4490A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112CB"/>
    <w:multiLevelType w:val="hybridMultilevel"/>
    <w:tmpl w:val="34D6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6173A"/>
    <w:multiLevelType w:val="multilevel"/>
    <w:tmpl w:val="799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01ADC"/>
    <w:multiLevelType w:val="multilevel"/>
    <w:tmpl w:val="2DA47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54509"/>
    <w:multiLevelType w:val="multilevel"/>
    <w:tmpl w:val="C3D448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68CB"/>
    <w:multiLevelType w:val="multilevel"/>
    <w:tmpl w:val="4142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75205C"/>
    <w:multiLevelType w:val="multilevel"/>
    <w:tmpl w:val="584CD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43094"/>
    <w:multiLevelType w:val="multilevel"/>
    <w:tmpl w:val="97540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A715A"/>
    <w:multiLevelType w:val="hybridMultilevel"/>
    <w:tmpl w:val="94B68F48"/>
    <w:lvl w:ilvl="0" w:tplc="3FF87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61967"/>
    <w:multiLevelType w:val="multilevel"/>
    <w:tmpl w:val="92B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943866"/>
    <w:multiLevelType w:val="hybridMultilevel"/>
    <w:tmpl w:val="50AAEA8C"/>
    <w:lvl w:ilvl="0" w:tplc="93AE21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89508C"/>
    <w:multiLevelType w:val="hybridMultilevel"/>
    <w:tmpl w:val="8DC06A02"/>
    <w:lvl w:ilvl="0" w:tplc="5F10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EE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2D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40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D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20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CB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1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0E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46612"/>
    <w:multiLevelType w:val="multilevel"/>
    <w:tmpl w:val="A08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05476"/>
    <w:multiLevelType w:val="multilevel"/>
    <w:tmpl w:val="D4F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75336B"/>
    <w:multiLevelType w:val="hybridMultilevel"/>
    <w:tmpl w:val="B21A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26D99"/>
    <w:multiLevelType w:val="hybridMultilevel"/>
    <w:tmpl w:val="B402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7"/>
  </w:num>
  <w:num w:numId="5">
    <w:abstractNumId w:val="14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17"/>
  </w:num>
  <w:num w:numId="11">
    <w:abstractNumId w:val="6"/>
  </w:num>
  <w:num w:numId="12">
    <w:abstractNumId w:val="11"/>
  </w:num>
  <w:num w:numId="13">
    <w:abstractNumId w:val="26"/>
  </w:num>
  <w:num w:numId="14">
    <w:abstractNumId w:val="9"/>
  </w:num>
  <w:num w:numId="15">
    <w:abstractNumId w:val="4"/>
  </w:num>
  <w:num w:numId="16">
    <w:abstractNumId w:val="22"/>
  </w:num>
  <w:num w:numId="17">
    <w:abstractNumId w:val="1"/>
  </w:num>
  <w:num w:numId="18">
    <w:abstractNumId w:val="25"/>
  </w:num>
  <w:num w:numId="19">
    <w:abstractNumId w:val="29"/>
  </w:num>
  <w:num w:numId="20">
    <w:abstractNumId w:val="15"/>
  </w:num>
  <w:num w:numId="21">
    <w:abstractNumId w:val="3"/>
  </w:num>
  <w:num w:numId="22">
    <w:abstractNumId w:val="16"/>
  </w:num>
  <w:num w:numId="23">
    <w:abstractNumId w:val="19"/>
  </w:num>
  <w:num w:numId="24">
    <w:abstractNumId w:val="27"/>
  </w:num>
  <w:num w:numId="25">
    <w:abstractNumId w:val="23"/>
  </w:num>
  <w:num w:numId="26">
    <w:abstractNumId w:val="24"/>
  </w:num>
  <w:num w:numId="27">
    <w:abstractNumId w:val="28"/>
  </w:num>
  <w:num w:numId="28">
    <w:abstractNumId w:val="12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7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19C"/>
    <w:rsid w:val="0002173E"/>
    <w:rsid w:val="00036199"/>
    <w:rsid w:val="00047CD7"/>
    <w:rsid w:val="00074DE3"/>
    <w:rsid w:val="000764C4"/>
    <w:rsid w:val="00080E46"/>
    <w:rsid w:val="00090D0F"/>
    <w:rsid w:val="000C014F"/>
    <w:rsid w:val="000D49D8"/>
    <w:rsid w:val="000D5536"/>
    <w:rsid w:val="000D6390"/>
    <w:rsid w:val="000E32DE"/>
    <w:rsid w:val="000E3E12"/>
    <w:rsid w:val="0013112C"/>
    <w:rsid w:val="00160A7D"/>
    <w:rsid w:val="0016753F"/>
    <w:rsid w:val="0016784A"/>
    <w:rsid w:val="00187619"/>
    <w:rsid w:val="00197F0F"/>
    <w:rsid w:val="001B52FB"/>
    <w:rsid w:val="001D319C"/>
    <w:rsid w:val="001E612C"/>
    <w:rsid w:val="001E735F"/>
    <w:rsid w:val="00202AD8"/>
    <w:rsid w:val="00223E30"/>
    <w:rsid w:val="0022670D"/>
    <w:rsid w:val="00232CE8"/>
    <w:rsid w:val="00246010"/>
    <w:rsid w:val="00257F2B"/>
    <w:rsid w:val="0026616C"/>
    <w:rsid w:val="0028330F"/>
    <w:rsid w:val="00286137"/>
    <w:rsid w:val="002955D8"/>
    <w:rsid w:val="002A799B"/>
    <w:rsid w:val="002D0948"/>
    <w:rsid w:val="002D7D6B"/>
    <w:rsid w:val="002E48E6"/>
    <w:rsid w:val="0033439A"/>
    <w:rsid w:val="0034030B"/>
    <w:rsid w:val="003630BB"/>
    <w:rsid w:val="003635DF"/>
    <w:rsid w:val="0037200B"/>
    <w:rsid w:val="00382C63"/>
    <w:rsid w:val="00384967"/>
    <w:rsid w:val="003860A3"/>
    <w:rsid w:val="00387C97"/>
    <w:rsid w:val="003976BF"/>
    <w:rsid w:val="003A4CC2"/>
    <w:rsid w:val="003D3283"/>
    <w:rsid w:val="003E3E82"/>
    <w:rsid w:val="003E5E47"/>
    <w:rsid w:val="003F1B73"/>
    <w:rsid w:val="00405B72"/>
    <w:rsid w:val="00412173"/>
    <w:rsid w:val="00426BD9"/>
    <w:rsid w:val="00435B28"/>
    <w:rsid w:val="004360AE"/>
    <w:rsid w:val="00445844"/>
    <w:rsid w:val="0045329D"/>
    <w:rsid w:val="0046541E"/>
    <w:rsid w:val="00471509"/>
    <w:rsid w:val="0048138F"/>
    <w:rsid w:val="00497296"/>
    <w:rsid w:val="004A110A"/>
    <w:rsid w:val="004C0C46"/>
    <w:rsid w:val="004D6528"/>
    <w:rsid w:val="004E5D61"/>
    <w:rsid w:val="004F150E"/>
    <w:rsid w:val="00505285"/>
    <w:rsid w:val="005164A0"/>
    <w:rsid w:val="00541099"/>
    <w:rsid w:val="00545EA8"/>
    <w:rsid w:val="0055693E"/>
    <w:rsid w:val="00584870"/>
    <w:rsid w:val="00591A78"/>
    <w:rsid w:val="0059343F"/>
    <w:rsid w:val="005A08D6"/>
    <w:rsid w:val="005B357E"/>
    <w:rsid w:val="005B77AB"/>
    <w:rsid w:val="005D442A"/>
    <w:rsid w:val="005E6BB0"/>
    <w:rsid w:val="0061163F"/>
    <w:rsid w:val="006124FB"/>
    <w:rsid w:val="00613BE2"/>
    <w:rsid w:val="00616284"/>
    <w:rsid w:val="00625037"/>
    <w:rsid w:val="00636AAE"/>
    <w:rsid w:val="0063707F"/>
    <w:rsid w:val="006404EA"/>
    <w:rsid w:val="0065546D"/>
    <w:rsid w:val="00677D7F"/>
    <w:rsid w:val="00682A11"/>
    <w:rsid w:val="006837CE"/>
    <w:rsid w:val="00694629"/>
    <w:rsid w:val="006F15FD"/>
    <w:rsid w:val="00711887"/>
    <w:rsid w:val="007309EA"/>
    <w:rsid w:val="007368AE"/>
    <w:rsid w:val="00737530"/>
    <w:rsid w:val="00744167"/>
    <w:rsid w:val="00750BE3"/>
    <w:rsid w:val="0075716B"/>
    <w:rsid w:val="007635D3"/>
    <w:rsid w:val="0077376E"/>
    <w:rsid w:val="00777238"/>
    <w:rsid w:val="007A0585"/>
    <w:rsid w:val="007D0A08"/>
    <w:rsid w:val="007E27BF"/>
    <w:rsid w:val="007E743A"/>
    <w:rsid w:val="00810F4C"/>
    <w:rsid w:val="00832885"/>
    <w:rsid w:val="008517EC"/>
    <w:rsid w:val="008517F0"/>
    <w:rsid w:val="0085431C"/>
    <w:rsid w:val="00870543"/>
    <w:rsid w:val="00870EBD"/>
    <w:rsid w:val="008A57F0"/>
    <w:rsid w:val="008B37D1"/>
    <w:rsid w:val="008B688A"/>
    <w:rsid w:val="008C003C"/>
    <w:rsid w:val="008C060C"/>
    <w:rsid w:val="008D60B6"/>
    <w:rsid w:val="008E7F82"/>
    <w:rsid w:val="00902667"/>
    <w:rsid w:val="00916024"/>
    <w:rsid w:val="00924B0D"/>
    <w:rsid w:val="00927C92"/>
    <w:rsid w:val="00927E3A"/>
    <w:rsid w:val="00941193"/>
    <w:rsid w:val="0095114D"/>
    <w:rsid w:val="00953BF2"/>
    <w:rsid w:val="00955A96"/>
    <w:rsid w:val="00960099"/>
    <w:rsid w:val="0098677C"/>
    <w:rsid w:val="009870D3"/>
    <w:rsid w:val="00987215"/>
    <w:rsid w:val="009925E1"/>
    <w:rsid w:val="00994D6A"/>
    <w:rsid w:val="009B17E5"/>
    <w:rsid w:val="009B63A8"/>
    <w:rsid w:val="00A04000"/>
    <w:rsid w:val="00A2751F"/>
    <w:rsid w:val="00A45A38"/>
    <w:rsid w:val="00A50B99"/>
    <w:rsid w:val="00A5749C"/>
    <w:rsid w:val="00A60284"/>
    <w:rsid w:val="00A65B16"/>
    <w:rsid w:val="00A75257"/>
    <w:rsid w:val="00A816D1"/>
    <w:rsid w:val="00A875B8"/>
    <w:rsid w:val="00AA0264"/>
    <w:rsid w:val="00AA614B"/>
    <w:rsid w:val="00AA6393"/>
    <w:rsid w:val="00AA73F6"/>
    <w:rsid w:val="00AC135C"/>
    <w:rsid w:val="00AC3D8E"/>
    <w:rsid w:val="00AC6691"/>
    <w:rsid w:val="00AD18C4"/>
    <w:rsid w:val="00AE387C"/>
    <w:rsid w:val="00AE3C9F"/>
    <w:rsid w:val="00AE534C"/>
    <w:rsid w:val="00AE7051"/>
    <w:rsid w:val="00B00F32"/>
    <w:rsid w:val="00B03D76"/>
    <w:rsid w:val="00B2791E"/>
    <w:rsid w:val="00B32EBB"/>
    <w:rsid w:val="00B75352"/>
    <w:rsid w:val="00B952DA"/>
    <w:rsid w:val="00BB4515"/>
    <w:rsid w:val="00BE354E"/>
    <w:rsid w:val="00C03B37"/>
    <w:rsid w:val="00C03D65"/>
    <w:rsid w:val="00C106C7"/>
    <w:rsid w:val="00C247DF"/>
    <w:rsid w:val="00C27D41"/>
    <w:rsid w:val="00C33619"/>
    <w:rsid w:val="00C3693D"/>
    <w:rsid w:val="00C52F08"/>
    <w:rsid w:val="00C6371E"/>
    <w:rsid w:val="00C76B70"/>
    <w:rsid w:val="00C775C4"/>
    <w:rsid w:val="00C85FFB"/>
    <w:rsid w:val="00C87AF0"/>
    <w:rsid w:val="00C91616"/>
    <w:rsid w:val="00C947D1"/>
    <w:rsid w:val="00CA7F99"/>
    <w:rsid w:val="00CB1857"/>
    <w:rsid w:val="00CB304E"/>
    <w:rsid w:val="00CC1B64"/>
    <w:rsid w:val="00CC782A"/>
    <w:rsid w:val="00CD1BD0"/>
    <w:rsid w:val="00CF6A2A"/>
    <w:rsid w:val="00D02085"/>
    <w:rsid w:val="00D261C5"/>
    <w:rsid w:val="00D52864"/>
    <w:rsid w:val="00D67C16"/>
    <w:rsid w:val="00D838A9"/>
    <w:rsid w:val="00D851E5"/>
    <w:rsid w:val="00DA1B2B"/>
    <w:rsid w:val="00DA7CD2"/>
    <w:rsid w:val="00DD1804"/>
    <w:rsid w:val="00DD5A48"/>
    <w:rsid w:val="00DE728C"/>
    <w:rsid w:val="00DF58A7"/>
    <w:rsid w:val="00E01A80"/>
    <w:rsid w:val="00E1249E"/>
    <w:rsid w:val="00E2055C"/>
    <w:rsid w:val="00E205A4"/>
    <w:rsid w:val="00E207E2"/>
    <w:rsid w:val="00E34015"/>
    <w:rsid w:val="00E349FD"/>
    <w:rsid w:val="00E64591"/>
    <w:rsid w:val="00E84133"/>
    <w:rsid w:val="00E92127"/>
    <w:rsid w:val="00EA4FCD"/>
    <w:rsid w:val="00EB4569"/>
    <w:rsid w:val="00EC67AD"/>
    <w:rsid w:val="00EF110A"/>
    <w:rsid w:val="00EF13FC"/>
    <w:rsid w:val="00EF3A9E"/>
    <w:rsid w:val="00F03192"/>
    <w:rsid w:val="00F25152"/>
    <w:rsid w:val="00F363CD"/>
    <w:rsid w:val="00F4332B"/>
    <w:rsid w:val="00F4636A"/>
    <w:rsid w:val="00F72034"/>
    <w:rsid w:val="00F75E07"/>
    <w:rsid w:val="00F77C72"/>
    <w:rsid w:val="00F82B37"/>
    <w:rsid w:val="00F82CDD"/>
    <w:rsid w:val="00F86AD9"/>
    <w:rsid w:val="00F901FB"/>
    <w:rsid w:val="00F92096"/>
    <w:rsid w:val="00F95AE3"/>
    <w:rsid w:val="00F96B7E"/>
    <w:rsid w:val="00FA5D4F"/>
    <w:rsid w:val="00FB28F9"/>
    <w:rsid w:val="00FC19B6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7F4D5593-93B7-4026-8452-E3E640F5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4E"/>
  </w:style>
  <w:style w:type="paragraph" w:styleId="2">
    <w:name w:val="heading 2"/>
    <w:basedOn w:val="a"/>
    <w:next w:val="a"/>
    <w:link w:val="20"/>
    <w:uiPriority w:val="9"/>
    <w:unhideWhenUsed/>
    <w:qFormat/>
    <w:rsid w:val="007A0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319C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1D319C"/>
  </w:style>
  <w:style w:type="character" w:customStyle="1" w:styleId="-">
    <w:name w:val="Интернет-ссылка"/>
    <w:basedOn w:val="a0"/>
    <w:rsid w:val="001D319C"/>
    <w:rPr>
      <w:color w:val="0000FF"/>
      <w:u w:val="single"/>
    </w:rPr>
  </w:style>
  <w:style w:type="character" w:customStyle="1" w:styleId="a4">
    <w:name w:val="Выделение жирным"/>
    <w:basedOn w:val="a0"/>
    <w:rsid w:val="001D319C"/>
    <w:rPr>
      <w:b/>
      <w:bCs/>
    </w:rPr>
  </w:style>
  <w:style w:type="character" w:customStyle="1" w:styleId="ListLabel1">
    <w:name w:val="ListLabel 1"/>
    <w:rsid w:val="001D319C"/>
    <w:rPr>
      <w:rFonts w:cs="Symbol"/>
    </w:rPr>
  </w:style>
  <w:style w:type="paragraph" w:customStyle="1" w:styleId="a5">
    <w:name w:val="Заголовок"/>
    <w:basedOn w:val="a3"/>
    <w:next w:val="a6"/>
    <w:rsid w:val="001D31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1D319C"/>
    <w:pPr>
      <w:spacing w:after="120"/>
    </w:pPr>
  </w:style>
  <w:style w:type="paragraph" w:styleId="a7">
    <w:name w:val="List"/>
    <w:basedOn w:val="a6"/>
    <w:rsid w:val="001D319C"/>
    <w:rPr>
      <w:rFonts w:cs="Mangal"/>
    </w:rPr>
  </w:style>
  <w:style w:type="paragraph" w:styleId="a8">
    <w:name w:val="Title"/>
    <w:basedOn w:val="a3"/>
    <w:rsid w:val="001D31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1D319C"/>
    <w:pPr>
      <w:suppressLineNumbers/>
    </w:pPr>
    <w:rPr>
      <w:rFonts w:cs="Mangal"/>
    </w:rPr>
  </w:style>
  <w:style w:type="paragraph" w:styleId="aa">
    <w:name w:val="List Paragraph"/>
    <w:basedOn w:val="a3"/>
    <w:qFormat/>
    <w:rsid w:val="001D319C"/>
    <w:pPr>
      <w:ind w:left="720"/>
      <w:contextualSpacing/>
    </w:pPr>
  </w:style>
  <w:style w:type="paragraph" w:customStyle="1" w:styleId="textbody">
    <w:name w:val="textbody"/>
    <w:basedOn w:val="a3"/>
    <w:rsid w:val="001D319C"/>
    <w:pPr>
      <w:spacing w:after="75" w:line="100" w:lineRule="atLeast"/>
    </w:pPr>
    <w:rPr>
      <w:sz w:val="24"/>
      <w:szCs w:val="24"/>
      <w:lang w:eastAsia="ru-RU"/>
    </w:rPr>
  </w:style>
  <w:style w:type="paragraph" w:styleId="ab">
    <w:name w:val="Normal (Web)"/>
    <w:basedOn w:val="a3"/>
    <w:rsid w:val="001D319C"/>
    <w:pPr>
      <w:spacing w:before="28" w:after="28" w:line="100" w:lineRule="atLeast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00F32"/>
    <w:rPr>
      <w:b/>
      <w:bCs/>
    </w:rPr>
  </w:style>
  <w:style w:type="character" w:styleId="ad">
    <w:name w:val="Emphasis"/>
    <w:basedOn w:val="a0"/>
    <w:uiPriority w:val="20"/>
    <w:qFormat/>
    <w:rsid w:val="00B00F32"/>
    <w:rPr>
      <w:i/>
      <w:iCs/>
    </w:rPr>
  </w:style>
  <w:style w:type="table" w:styleId="ae">
    <w:name w:val="Table Grid"/>
    <w:basedOn w:val="a1"/>
    <w:uiPriority w:val="59"/>
    <w:rsid w:val="00E3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5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716B"/>
  </w:style>
  <w:style w:type="paragraph" w:styleId="af1">
    <w:name w:val="footer"/>
    <w:basedOn w:val="a"/>
    <w:link w:val="af2"/>
    <w:uiPriority w:val="99"/>
    <w:unhideWhenUsed/>
    <w:rsid w:val="0075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716B"/>
  </w:style>
  <w:style w:type="character" w:customStyle="1" w:styleId="20">
    <w:name w:val="Заголовок 2 Знак"/>
    <w:basedOn w:val="a0"/>
    <w:link w:val="2"/>
    <w:uiPriority w:val="9"/>
    <w:rsid w:val="007A0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l">
    <w:name w:val="hl"/>
    <w:basedOn w:val="a0"/>
    <w:rsid w:val="003D3283"/>
  </w:style>
  <w:style w:type="character" w:styleId="af3">
    <w:name w:val="Hyperlink"/>
    <w:basedOn w:val="a0"/>
    <w:uiPriority w:val="99"/>
    <w:unhideWhenUsed/>
    <w:rsid w:val="008B688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3635DF"/>
  </w:style>
  <w:style w:type="table" w:customStyle="1" w:styleId="1">
    <w:name w:val="Сетка таблицы1"/>
    <w:basedOn w:val="a1"/>
    <w:rsid w:val="008E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8E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rsid w:val="008E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8E7F82"/>
    <w:pPr>
      <w:spacing w:after="0" w:line="240" w:lineRule="auto"/>
    </w:pPr>
  </w:style>
  <w:style w:type="table" w:customStyle="1" w:styleId="21">
    <w:name w:val="Сетка таблицы2"/>
    <w:basedOn w:val="a1"/>
    <w:next w:val="ae"/>
    <w:uiPriority w:val="59"/>
    <w:rsid w:val="008E7F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20</cp:revision>
  <cp:lastPrinted>2022-12-02T09:08:00Z</cp:lastPrinted>
  <dcterms:created xsi:type="dcterms:W3CDTF">2022-11-29T20:17:00Z</dcterms:created>
  <dcterms:modified xsi:type="dcterms:W3CDTF">2022-12-15T21:53:00Z</dcterms:modified>
</cp:coreProperties>
</file>